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2F7" w:rsidRPr="00AF7CDB" w:rsidRDefault="00AF7CDB">
      <w:pPr>
        <w:spacing w:after="0" w:line="408" w:lineRule="auto"/>
        <w:ind w:left="120"/>
        <w:jc w:val="center"/>
        <w:rPr>
          <w:lang w:val="ru-RU"/>
        </w:rPr>
      </w:pPr>
      <w:bookmarkStart w:id="0" w:name="block-3589644"/>
      <w:r w:rsidRPr="00AF7CDB">
        <w:rPr>
          <w:rFonts w:ascii="Times New Roman" w:hAnsi="Times New Roman"/>
          <w:b/>
          <w:color w:val="000000"/>
          <w:sz w:val="28"/>
          <w:lang w:val="ru-RU"/>
        </w:rPr>
        <w:t>МИНИСТЕРСТВО ПРОСВЕЩЕНИЯ РОССИЙСКОЙ ФЕДЕРАЦИИ</w:t>
      </w:r>
    </w:p>
    <w:p w:rsidR="00DD22F7" w:rsidRPr="00AF7CDB" w:rsidRDefault="00AF7CDB">
      <w:pPr>
        <w:spacing w:after="0" w:line="408" w:lineRule="auto"/>
        <w:ind w:left="120"/>
        <w:jc w:val="center"/>
        <w:rPr>
          <w:lang w:val="ru-RU"/>
        </w:rPr>
      </w:pPr>
      <w:r w:rsidRPr="00AF7CDB">
        <w:rPr>
          <w:rFonts w:ascii="Times New Roman" w:hAnsi="Times New Roman"/>
          <w:b/>
          <w:color w:val="000000"/>
          <w:sz w:val="28"/>
          <w:lang w:val="ru-RU"/>
        </w:rPr>
        <w:t>‌</w:t>
      </w:r>
      <w:bookmarkStart w:id="1" w:name="80962996-9eae-4b29-807c-6d440604dec5"/>
      <w:r w:rsidRPr="00AF7CDB">
        <w:rPr>
          <w:rFonts w:ascii="Times New Roman" w:hAnsi="Times New Roman"/>
          <w:b/>
          <w:color w:val="000000"/>
          <w:sz w:val="28"/>
          <w:lang w:val="ru-RU"/>
        </w:rPr>
        <w:t>Министерство образования Ростовской области</w:t>
      </w:r>
      <w:bookmarkEnd w:id="1"/>
      <w:r w:rsidRPr="00AF7CDB">
        <w:rPr>
          <w:rFonts w:ascii="Times New Roman" w:hAnsi="Times New Roman"/>
          <w:b/>
          <w:color w:val="000000"/>
          <w:sz w:val="28"/>
          <w:lang w:val="ru-RU"/>
        </w:rPr>
        <w:t xml:space="preserve">‌‌ </w:t>
      </w:r>
    </w:p>
    <w:p w:rsidR="00DD22F7" w:rsidRPr="00AF7CDB" w:rsidRDefault="00AF7CDB">
      <w:pPr>
        <w:spacing w:after="0" w:line="408" w:lineRule="auto"/>
        <w:ind w:left="120"/>
        <w:jc w:val="center"/>
        <w:rPr>
          <w:lang w:val="ru-RU"/>
        </w:rPr>
      </w:pPr>
      <w:r w:rsidRPr="00AF7CDB">
        <w:rPr>
          <w:rFonts w:ascii="Times New Roman" w:hAnsi="Times New Roman"/>
          <w:b/>
          <w:color w:val="000000"/>
          <w:sz w:val="28"/>
          <w:lang w:val="ru-RU"/>
        </w:rPr>
        <w:t>‌</w:t>
      </w:r>
      <w:bookmarkStart w:id="2" w:name="a244f056-0231-4322-a014-8dcea54eab13"/>
      <w:r w:rsidRPr="00AF7CDB">
        <w:rPr>
          <w:rFonts w:ascii="Times New Roman" w:hAnsi="Times New Roman"/>
          <w:b/>
          <w:color w:val="000000"/>
          <w:sz w:val="28"/>
          <w:lang w:val="ru-RU"/>
        </w:rPr>
        <w:t>МУ УО Миллеровского района</w:t>
      </w:r>
      <w:bookmarkEnd w:id="2"/>
      <w:r w:rsidRPr="00AF7CDB">
        <w:rPr>
          <w:rFonts w:ascii="Times New Roman" w:hAnsi="Times New Roman"/>
          <w:b/>
          <w:color w:val="000000"/>
          <w:sz w:val="28"/>
          <w:lang w:val="ru-RU"/>
        </w:rPr>
        <w:t>‌</w:t>
      </w:r>
      <w:r w:rsidRPr="00AF7CDB">
        <w:rPr>
          <w:rFonts w:ascii="Times New Roman" w:hAnsi="Times New Roman"/>
          <w:color w:val="000000"/>
          <w:sz w:val="28"/>
          <w:lang w:val="ru-RU"/>
        </w:rPr>
        <w:t>​</w:t>
      </w:r>
    </w:p>
    <w:p w:rsidR="00DD22F7" w:rsidRPr="00AF7CDB" w:rsidRDefault="00AF7CDB" w:rsidP="005C4907">
      <w:pPr>
        <w:spacing w:after="0" w:line="408" w:lineRule="auto"/>
        <w:ind w:left="120"/>
        <w:jc w:val="center"/>
        <w:rPr>
          <w:lang w:val="ru-RU"/>
        </w:rPr>
      </w:pPr>
      <w:r w:rsidRPr="00AF7CDB">
        <w:rPr>
          <w:rFonts w:ascii="Times New Roman" w:hAnsi="Times New Roman"/>
          <w:b/>
          <w:color w:val="000000"/>
          <w:sz w:val="28"/>
          <w:lang w:val="ru-RU"/>
        </w:rPr>
        <w:t>МБОУ гимназия № 1</w:t>
      </w:r>
    </w:p>
    <w:p w:rsidR="00DD22F7" w:rsidRPr="00AF7CDB" w:rsidRDefault="00DD22F7">
      <w:pPr>
        <w:spacing w:after="0"/>
        <w:ind w:left="120"/>
        <w:rPr>
          <w:lang w:val="ru-RU"/>
        </w:rPr>
      </w:pPr>
    </w:p>
    <w:p w:rsidR="00DD22F7" w:rsidRPr="00AF7CDB" w:rsidRDefault="00DD22F7">
      <w:pPr>
        <w:spacing w:after="0"/>
        <w:ind w:left="120"/>
        <w:rPr>
          <w:lang w:val="ru-RU"/>
        </w:rPr>
      </w:pPr>
    </w:p>
    <w:tbl>
      <w:tblPr>
        <w:tblW w:w="0" w:type="auto"/>
        <w:tblLook w:val="04A0" w:firstRow="1" w:lastRow="0" w:firstColumn="1" w:lastColumn="0" w:noHBand="0" w:noVBand="1"/>
      </w:tblPr>
      <w:tblGrid>
        <w:gridCol w:w="3114"/>
        <w:gridCol w:w="3115"/>
        <w:gridCol w:w="3115"/>
      </w:tblGrid>
      <w:tr w:rsidR="00AF7CDB" w:rsidRPr="00E2220E" w:rsidTr="00AF7CDB">
        <w:tc>
          <w:tcPr>
            <w:tcW w:w="3114" w:type="dxa"/>
          </w:tcPr>
          <w:p w:rsidR="00AF7CDB" w:rsidRPr="0040209D" w:rsidRDefault="00AF7CDB" w:rsidP="00AF7CD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F7CDB" w:rsidRPr="008944ED" w:rsidRDefault="00AF7CDB" w:rsidP="00AF7CDB">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Зам.директора</w:t>
            </w:r>
            <w:proofErr w:type="spellEnd"/>
          </w:p>
          <w:p w:rsidR="00AF7CDB" w:rsidRDefault="00AF7CDB" w:rsidP="00AF7CD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7CDB" w:rsidRPr="008944ED" w:rsidRDefault="00AF7CDB" w:rsidP="00AF7CDB">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AF7CDB" w:rsidRDefault="00AF7CDB" w:rsidP="00AF7CD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F7CD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F7CDB" w:rsidRPr="0040209D" w:rsidRDefault="00AF7CDB" w:rsidP="00AF7CD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F7CDB" w:rsidRPr="0040209D" w:rsidRDefault="00AF7CDB" w:rsidP="00AF7CD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F7CDB" w:rsidRPr="008944ED" w:rsidRDefault="00AF7CDB" w:rsidP="00AF7CD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F7CDB" w:rsidRDefault="00AF7CDB" w:rsidP="00AF7CD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7CDB" w:rsidRPr="008944ED" w:rsidRDefault="00AF7CDB" w:rsidP="00AF7CD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AF7CDB" w:rsidRDefault="00AF7CDB" w:rsidP="00AF7CD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F7CDB" w:rsidRPr="0040209D" w:rsidRDefault="00AF7CDB" w:rsidP="00AF7CD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F7CDB" w:rsidRDefault="00AF7CDB" w:rsidP="00AF7CD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F7CDB" w:rsidRPr="008944ED" w:rsidRDefault="00AF7CDB" w:rsidP="00AF7CD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F7CDB" w:rsidRDefault="00AF7CDB" w:rsidP="00AF7CD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7CDB" w:rsidRPr="008944ED" w:rsidRDefault="00AF7CDB" w:rsidP="00AF7CD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AF7CDB" w:rsidRDefault="00AF7CDB" w:rsidP="00AF7CD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F7CDB" w:rsidRPr="0040209D" w:rsidRDefault="00AF7CDB" w:rsidP="00AF7CDB">
            <w:pPr>
              <w:autoSpaceDE w:val="0"/>
              <w:autoSpaceDN w:val="0"/>
              <w:spacing w:after="120" w:line="240" w:lineRule="auto"/>
              <w:jc w:val="both"/>
              <w:rPr>
                <w:rFonts w:ascii="Times New Roman" w:eastAsia="Times New Roman" w:hAnsi="Times New Roman"/>
                <w:color w:val="000000"/>
                <w:sz w:val="24"/>
                <w:szCs w:val="24"/>
                <w:lang w:val="ru-RU"/>
              </w:rPr>
            </w:pPr>
          </w:p>
        </w:tc>
      </w:tr>
    </w:tbl>
    <w:p w:rsidR="00DD22F7" w:rsidRDefault="00DD22F7" w:rsidP="005C4907">
      <w:pPr>
        <w:spacing w:after="0"/>
      </w:pPr>
    </w:p>
    <w:p w:rsidR="00DD22F7" w:rsidRDefault="00AF7CDB">
      <w:pPr>
        <w:spacing w:after="0"/>
        <w:ind w:left="120"/>
      </w:pPr>
      <w:r>
        <w:rPr>
          <w:rFonts w:ascii="Times New Roman" w:hAnsi="Times New Roman"/>
          <w:color w:val="000000"/>
          <w:sz w:val="28"/>
        </w:rPr>
        <w:t>‌</w:t>
      </w:r>
    </w:p>
    <w:p w:rsidR="00DD22F7" w:rsidRDefault="00DD22F7" w:rsidP="005C4907">
      <w:pPr>
        <w:spacing w:after="0"/>
      </w:pPr>
    </w:p>
    <w:p w:rsidR="00DD22F7" w:rsidRDefault="00AF7CDB">
      <w:pPr>
        <w:spacing w:after="0" w:line="408" w:lineRule="auto"/>
        <w:ind w:left="120"/>
        <w:jc w:val="center"/>
      </w:pPr>
      <w:r>
        <w:rPr>
          <w:rFonts w:ascii="Times New Roman" w:hAnsi="Times New Roman"/>
          <w:b/>
          <w:color w:val="000000"/>
          <w:sz w:val="28"/>
        </w:rPr>
        <w:t>РАБОЧАЯ ПРОГРАММА</w:t>
      </w:r>
    </w:p>
    <w:p w:rsidR="00DD22F7" w:rsidRPr="00AF7CDB" w:rsidRDefault="00AF7CDB">
      <w:pPr>
        <w:spacing w:after="0" w:line="408" w:lineRule="auto"/>
        <w:ind w:left="120"/>
        <w:jc w:val="center"/>
        <w:rPr>
          <w:lang w:val="ru-RU"/>
        </w:rPr>
      </w:pPr>
      <w:r w:rsidRPr="00AF7CDB">
        <w:rPr>
          <w:rFonts w:ascii="Times New Roman" w:hAnsi="Times New Roman"/>
          <w:color w:val="000000"/>
          <w:sz w:val="28"/>
          <w:lang w:val="ru-RU"/>
        </w:rPr>
        <w:t>(</w:t>
      </w:r>
      <w:r>
        <w:rPr>
          <w:rFonts w:ascii="Times New Roman" w:hAnsi="Times New Roman"/>
          <w:color w:val="000000"/>
          <w:sz w:val="28"/>
        </w:rPr>
        <w:t>ID</w:t>
      </w:r>
      <w:r w:rsidRPr="00AF7CDB">
        <w:rPr>
          <w:rFonts w:ascii="Times New Roman" w:hAnsi="Times New Roman"/>
          <w:color w:val="000000"/>
          <w:sz w:val="28"/>
          <w:lang w:val="ru-RU"/>
        </w:rPr>
        <w:t xml:space="preserve"> 512254)</w:t>
      </w:r>
    </w:p>
    <w:p w:rsidR="00DD22F7" w:rsidRPr="00AF7CDB" w:rsidRDefault="00DD22F7">
      <w:pPr>
        <w:spacing w:after="0"/>
        <w:ind w:left="120"/>
        <w:jc w:val="center"/>
        <w:rPr>
          <w:lang w:val="ru-RU"/>
        </w:rPr>
      </w:pPr>
    </w:p>
    <w:p w:rsidR="00DD22F7" w:rsidRPr="00AF7CDB" w:rsidRDefault="00AF7CDB">
      <w:pPr>
        <w:spacing w:after="0" w:line="408" w:lineRule="auto"/>
        <w:ind w:left="120"/>
        <w:jc w:val="center"/>
        <w:rPr>
          <w:lang w:val="ru-RU"/>
        </w:rPr>
      </w:pPr>
      <w:r w:rsidRPr="00AF7CDB">
        <w:rPr>
          <w:rFonts w:ascii="Times New Roman" w:hAnsi="Times New Roman"/>
          <w:b/>
          <w:color w:val="000000"/>
          <w:sz w:val="28"/>
          <w:lang w:val="ru-RU"/>
        </w:rPr>
        <w:t>учебного курса «Геометрия»</w:t>
      </w:r>
    </w:p>
    <w:p w:rsidR="00DD22F7" w:rsidRPr="00AF7CDB" w:rsidRDefault="00AF7CDB">
      <w:pPr>
        <w:spacing w:after="0" w:line="408" w:lineRule="auto"/>
        <w:ind w:left="120"/>
        <w:jc w:val="center"/>
        <w:rPr>
          <w:lang w:val="ru-RU"/>
        </w:rPr>
      </w:pPr>
      <w:r w:rsidRPr="00AF7CDB">
        <w:rPr>
          <w:rFonts w:ascii="Times New Roman" w:hAnsi="Times New Roman"/>
          <w:color w:val="000000"/>
          <w:sz w:val="28"/>
          <w:lang w:val="ru-RU"/>
        </w:rPr>
        <w:t xml:space="preserve">для обучающихся 7-9 классов </w:t>
      </w:r>
    </w:p>
    <w:p w:rsidR="00DD22F7" w:rsidRPr="00AF7CDB" w:rsidRDefault="00DD22F7">
      <w:pPr>
        <w:spacing w:after="0"/>
        <w:ind w:left="120"/>
        <w:jc w:val="center"/>
        <w:rPr>
          <w:lang w:val="ru-RU"/>
        </w:rPr>
      </w:pPr>
    </w:p>
    <w:p w:rsidR="00DD22F7" w:rsidRPr="00AF7CDB" w:rsidRDefault="00DD22F7">
      <w:pPr>
        <w:spacing w:after="0"/>
        <w:ind w:left="120"/>
        <w:jc w:val="center"/>
        <w:rPr>
          <w:lang w:val="ru-RU"/>
        </w:rPr>
      </w:pPr>
    </w:p>
    <w:p w:rsidR="00DD22F7" w:rsidRPr="00AF7CDB" w:rsidRDefault="00DD22F7">
      <w:pPr>
        <w:spacing w:after="0"/>
        <w:ind w:left="120"/>
        <w:jc w:val="center"/>
        <w:rPr>
          <w:lang w:val="ru-RU"/>
        </w:rPr>
      </w:pPr>
    </w:p>
    <w:p w:rsidR="005C4907" w:rsidRPr="001B6D4A" w:rsidRDefault="005C4907" w:rsidP="005C4907">
      <w:pPr>
        <w:spacing w:after="0" w:line="240" w:lineRule="auto"/>
        <w:rPr>
          <w:rFonts w:ascii="Times New Roman" w:eastAsia="Times New Roman" w:hAnsi="Times New Roman" w:cs="Times New Roman"/>
          <w:sz w:val="28"/>
          <w:szCs w:val="28"/>
          <w:lang w:val="ru-RU" w:eastAsia="ru-RU"/>
        </w:rPr>
      </w:pPr>
      <w:r w:rsidRPr="001B6D4A">
        <w:rPr>
          <w:rFonts w:ascii="Times New Roman" w:eastAsia="Times New Roman" w:hAnsi="Times New Roman" w:cs="Times New Roman"/>
          <w:sz w:val="28"/>
          <w:szCs w:val="28"/>
          <w:lang w:val="ru-RU" w:eastAsia="ru-RU"/>
        </w:rPr>
        <w:t>Уровень общего образования (класс):</w:t>
      </w:r>
      <w:r>
        <w:rPr>
          <w:rFonts w:ascii="Times New Roman" w:eastAsia="Times New Roman" w:hAnsi="Times New Roman" w:cs="Times New Roman"/>
          <w:sz w:val="28"/>
          <w:szCs w:val="28"/>
          <w:lang w:val="ru-RU" w:eastAsia="ru-RU"/>
        </w:rPr>
        <w:t xml:space="preserve"> </w:t>
      </w:r>
      <w:r w:rsidRPr="001B6D4A">
        <w:rPr>
          <w:rFonts w:ascii="Times New Roman" w:eastAsia="Times New Roman" w:hAnsi="Times New Roman" w:cs="Times New Roman"/>
          <w:sz w:val="28"/>
          <w:szCs w:val="28"/>
          <w:u w:val="single"/>
          <w:lang w:val="ru-RU" w:eastAsia="ru-RU"/>
        </w:rPr>
        <w:t xml:space="preserve">основное общее, </w:t>
      </w:r>
      <w:r>
        <w:rPr>
          <w:rFonts w:ascii="Times New Roman" w:eastAsia="Times New Roman" w:hAnsi="Times New Roman" w:cs="Times New Roman"/>
          <w:sz w:val="28"/>
          <w:szCs w:val="28"/>
          <w:u w:val="single"/>
          <w:lang w:val="ru-RU" w:eastAsia="ru-RU"/>
        </w:rPr>
        <w:t>7 в</w:t>
      </w:r>
      <w:r w:rsidRPr="001B6D4A">
        <w:rPr>
          <w:rFonts w:ascii="Times New Roman" w:eastAsia="Times New Roman" w:hAnsi="Times New Roman" w:cs="Times New Roman"/>
          <w:sz w:val="28"/>
          <w:szCs w:val="28"/>
          <w:u w:val="single"/>
          <w:lang w:val="ru-RU" w:eastAsia="ru-RU"/>
        </w:rPr>
        <w:t xml:space="preserve"> класс</w:t>
      </w:r>
    </w:p>
    <w:p w:rsidR="005C4907" w:rsidRPr="001B6D4A" w:rsidRDefault="005C4907" w:rsidP="005C4907">
      <w:pPr>
        <w:spacing w:after="0" w:line="240" w:lineRule="auto"/>
        <w:rPr>
          <w:rFonts w:ascii="Times New Roman" w:eastAsia="Times New Roman" w:hAnsi="Times New Roman" w:cs="Times New Roman"/>
          <w:color w:val="000000"/>
          <w:sz w:val="28"/>
          <w:szCs w:val="28"/>
          <w:u w:val="single"/>
          <w:lang w:val="ru-RU" w:eastAsia="ru-RU"/>
        </w:rPr>
      </w:pPr>
      <w:r w:rsidRPr="001B6D4A">
        <w:rPr>
          <w:rFonts w:ascii="Times New Roman" w:eastAsia="Times New Roman" w:hAnsi="Times New Roman" w:cs="Times New Roman"/>
          <w:sz w:val="28"/>
          <w:szCs w:val="28"/>
          <w:lang w:val="ru-RU" w:eastAsia="ru-RU"/>
        </w:rPr>
        <w:t>Количество часов:</w:t>
      </w:r>
      <w:r>
        <w:rPr>
          <w:rFonts w:ascii="Times New Roman" w:eastAsia="Times New Roman" w:hAnsi="Times New Roman" w:cs="Times New Roman"/>
          <w:sz w:val="28"/>
          <w:szCs w:val="28"/>
          <w:lang w:val="ru-RU" w:eastAsia="ru-RU"/>
        </w:rPr>
        <w:t>68</w:t>
      </w:r>
    </w:p>
    <w:p w:rsidR="005C4907" w:rsidRPr="007F102B" w:rsidRDefault="005C4907" w:rsidP="005C4907">
      <w:pPr>
        <w:spacing w:after="0"/>
        <w:rPr>
          <w:lang w:val="ru-RU"/>
        </w:rPr>
      </w:pPr>
      <w:r w:rsidRPr="001B6D4A">
        <w:rPr>
          <w:rFonts w:ascii="Times New Roman" w:eastAsia="Times New Roman" w:hAnsi="Times New Roman" w:cs="Times New Roman"/>
          <w:sz w:val="28"/>
          <w:szCs w:val="28"/>
          <w:lang w:val="ru-RU" w:eastAsia="ru-RU"/>
        </w:rPr>
        <w:t xml:space="preserve">Учитель: </w:t>
      </w:r>
      <w:r w:rsidRPr="001B6D4A">
        <w:rPr>
          <w:rFonts w:ascii="Times New Roman" w:eastAsia="Times New Roman" w:hAnsi="Times New Roman" w:cs="Times New Roman"/>
          <w:sz w:val="28"/>
          <w:szCs w:val="28"/>
          <w:u w:val="single"/>
          <w:lang w:val="ru-RU" w:eastAsia="ru-RU"/>
        </w:rPr>
        <w:t>Иванова Наталья Владимировна</w:t>
      </w:r>
    </w:p>
    <w:p w:rsidR="00DD22F7" w:rsidRPr="00AF7CDB" w:rsidRDefault="00DD22F7">
      <w:pPr>
        <w:spacing w:after="0"/>
        <w:ind w:left="120"/>
        <w:jc w:val="center"/>
        <w:rPr>
          <w:lang w:val="ru-RU"/>
        </w:rPr>
      </w:pPr>
    </w:p>
    <w:p w:rsidR="00DD22F7" w:rsidRPr="00AF7CDB" w:rsidRDefault="00DD22F7">
      <w:pPr>
        <w:spacing w:after="0"/>
        <w:ind w:left="120"/>
        <w:jc w:val="center"/>
        <w:rPr>
          <w:lang w:val="ru-RU"/>
        </w:rPr>
      </w:pPr>
    </w:p>
    <w:p w:rsidR="00DD22F7" w:rsidRPr="00AF7CDB" w:rsidRDefault="00DD22F7">
      <w:pPr>
        <w:spacing w:after="0"/>
        <w:ind w:left="120"/>
        <w:jc w:val="center"/>
        <w:rPr>
          <w:lang w:val="ru-RU"/>
        </w:rPr>
      </w:pPr>
    </w:p>
    <w:p w:rsidR="00DD22F7" w:rsidRPr="00AF7CDB" w:rsidRDefault="00DD22F7">
      <w:pPr>
        <w:spacing w:after="0"/>
        <w:ind w:left="120"/>
        <w:jc w:val="center"/>
        <w:rPr>
          <w:lang w:val="ru-RU"/>
        </w:rPr>
      </w:pPr>
    </w:p>
    <w:p w:rsidR="00DD22F7" w:rsidRPr="00AF7CDB" w:rsidRDefault="00DD22F7">
      <w:pPr>
        <w:spacing w:after="0"/>
        <w:ind w:left="120"/>
        <w:jc w:val="center"/>
        <w:rPr>
          <w:lang w:val="ru-RU"/>
        </w:rPr>
      </w:pPr>
    </w:p>
    <w:p w:rsidR="00DD22F7" w:rsidRPr="00AF7CDB" w:rsidRDefault="00AF7CDB" w:rsidP="005C4907">
      <w:pPr>
        <w:spacing w:after="0"/>
        <w:jc w:val="center"/>
        <w:rPr>
          <w:lang w:val="ru-RU"/>
        </w:rPr>
      </w:pPr>
      <w:bookmarkStart w:id="3" w:name="fa5bb89e-7d9f-4fc4-a1ba-c6bd09c19ff7"/>
      <w:r w:rsidRPr="00AF7CDB">
        <w:rPr>
          <w:rFonts w:ascii="Times New Roman" w:hAnsi="Times New Roman"/>
          <w:b/>
          <w:color w:val="000000"/>
          <w:sz w:val="28"/>
          <w:lang w:val="ru-RU"/>
        </w:rPr>
        <w:t>г. Миллерово</w:t>
      </w:r>
      <w:bookmarkEnd w:id="3"/>
      <w:r w:rsidRPr="00AF7CDB">
        <w:rPr>
          <w:rFonts w:ascii="Times New Roman" w:hAnsi="Times New Roman"/>
          <w:b/>
          <w:color w:val="000000"/>
          <w:sz w:val="28"/>
          <w:lang w:val="ru-RU"/>
        </w:rPr>
        <w:t xml:space="preserve">‌ </w:t>
      </w:r>
      <w:bookmarkStart w:id="4" w:name="ff26d425-8a06-47a0-8cd7-ee8d58370039"/>
      <w:r w:rsidRPr="00AF7CDB">
        <w:rPr>
          <w:rFonts w:ascii="Times New Roman" w:hAnsi="Times New Roman"/>
          <w:b/>
          <w:color w:val="000000"/>
          <w:sz w:val="28"/>
          <w:lang w:val="ru-RU"/>
        </w:rPr>
        <w:t>2023</w:t>
      </w:r>
      <w:bookmarkEnd w:id="4"/>
      <w:r w:rsidRPr="00AF7CDB">
        <w:rPr>
          <w:rFonts w:ascii="Times New Roman" w:hAnsi="Times New Roman"/>
          <w:b/>
          <w:color w:val="000000"/>
          <w:sz w:val="28"/>
          <w:lang w:val="ru-RU"/>
        </w:rPr>
        <w:t>‌</w:t>
      </w:r>
      <w:r w:rsidRPr="00AF7CDB">
        <w:rPr>
          <w:rFonts w:ascii="Times New Roman" w:hAnsi="Times New Roman"/>
          <w:color w:val="000000"/>
          <w:sz w:val="28"/>
          <w:lang w:val="ru-RU"/>
        </w:rPr>
        <w:t>​</w:t>
      </w:r>
    </w:p>
    <w:p w:rsidR="00DD22F7" w:rsidRPr="00AF7CDB" w:rsidRDefault="00DD22F7">
      <w:pPr>
        <w:spacing w:after="0"/>
        <w:ind w:left="120"/>
        <w:rPr>
          <w:lang w:val="ru-RU"/>
        </w:rPr>
      </w:pPr>
    </w:p>
    <w:p w:rsidR="006A1501" w:rsidRDefault="006A1501">
      <w:pPr>
        <w:spacing w:after="0" w:line="264" w:lineRule="auto"/>
        <w:ind w:left="120"/>
        <w:jc w:val="both"/>
        <w:rPr>
          <w:rFonts w:ascii="Times New Roman" w:hAnsi="Times New Roman"/>
          <w:b/>
          <w:color w:val="000000"/>
          <w:sz w:val="28"/>
          <w:lang w:val="ru-RU"/>
        </w:rPr>
      </w:pPr>
      <w:bookmarkStart w:id="5" w:name="block-3589645"/>
      <w:bookmarkEnd w:id="0"/>
    </w:p>
    <w:p w:rsidR="006A1501" w:rsidRDefault="006A1501">
      <w:pPr>
        <w:spacing w:after="0" w:line="264" w:lineRule="auto"/>
        <w:ind w:left="120"/>
        <w:jc w:val="both"/>
        <w:rPr>
          <w:rFonts w:ascii="Times New Roman" w:hAnsi="Times New Roman"/>
          <w:b/>
          <w:color w:val="000000"/>
          <w:sz w:val="28"/>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lastRenderedPageBreak/>
        <w:t>ПОЯСНИТЕЛЬНАЯ ЗАПИСКА</w:t>
      </w:r>
    </w:p>
    <w:p w:rsidR="00DD22F7" w:rsidRPr="00AF7CDB" w:rsidRDefault="00DD22F7">
      <w:pPr>
        <w:spacing w:after="0" w:line="264" w:lineRule="auto"/>
        <w:ind w:left="120"/>
        <w:jc w:val="both"/>
        <w:rPr>
          <w:lang w:val="ru-RU"/>
        </w:rPr>
      </w:pP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AF7CDB">
        <w:rPr>
          <w:rFonts w:ascii="Times New Roman" w:hAnsi="Times New Roman"/>
          <w:color w:val="000000"/>
          <w:sz w:val="28"/>
          <w:lang w:val="ru-RU"/>
        </w:rPr>
        <w:t>контрпримеры</w:t>
      </w:r>
      <w:proofErr w:type="spellEnd"/>
      <w:r w:rsidRPr="00AF7CDB">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w:t>
      </w:r>
      <w:bookmarkStart w:id="6" w:name="6c37334c-5fa9-457a-ad76-d36f127aa8c8"/>
      <w:r w:rsidRPr="00AF7CD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AF7CDB">
        <w:rPr>
          <w:rFonts w:ascii="Times New Roman" w:hAnsi="Times New Roman"/>
          <w:color w:val="000000"/>
          <w:sz w:val="28"/>
          <w:lang w:val="ru-RU"/>
        </w:rPr>
        <w:t>).</w:t>
      </w:r>
      <w:bookmarkEnd w:id="6"/>
      <w:r w:rsidRPr="00AF7CDB">
        <w:rPr>
          <w:rFonts w:ascii="Times New Roman" w:hAnsi="Times New Roman"/>
          <w:color w:val="000000"/>
          <w:sz w:val="28"/>
          <w:lang w:val="ru-RU"/>
        </w:rPr>
        <w:t>‌</w:t>
      </w:r>
      <w:proofErr w:type="gramEnd"/>
      <w:r w:rsidRPr="00AF7CDB">
        <w:rPr>
          <w:rFonts w:ascii="Times New Roman" w:hAnsi="Times New Roman"/>
          <w:color w:val="000000"/>
          <w:sz w:val="28"/>
          <w:lang w:val="ru-RU"/>
        </w:rPr>
        <w:t>‌</w:t>
      </w:r>
    </w:p>
    <w:p w:rsidR="00DD22F7" w:rsidRPr="00AF7CDB" w:rsidRDefault="00DD22F7">
      <w:pPr>
        <w:rPr>
          <w:lang w:val="ru-RU"/>
        </w:rPr>
        <w:sectPr w:rsidR="00DD22F7" w:rsidRPr="00AF7CDB">
          <w:pgSz w:w="11906" w:h="16383"/>
          <w:pgMar w:top="1134" w:right="850" w:bottom="1134" w:left="1701" w:header="720" w:footer="720" w:gutter="0"/>
          <w:cols w:space="720"/>
        </w:sectPr>
      </w:pPr>
    </w:p>
    <w:p w:rsidR="00DD22F7" w:rsidRPr="00AF7CDB" w:rsidRDefault="00AF7CDB">
      <w:pPr>
        <w:spacing w:after="0" w:line="264" w:lineRule="auto"/>
        <w:ind w:left="120"/>
        <w:jc w:val="both"/>
        <w:rPr>
          <w:lang w:val="ru-RU"/>
        </w:rPr>
      </w:pPr>
      <w:bookmarkStart w:id="7" w:name="block-3589642"/>
      <w:bookmarkEnd w:id="5"/>
      <w:r w:rsidRPr="00AF7CDB">
        <w:rPr>
          <w:rFonts w:ascii="Times New Roman" w:hAnsi="Times New Roman"/>
          <w:b/>
          <w:color w:val="000000"/>
          <w:sz w:val="28"/>
          <w:lang w:val="ru-RU"/>
        </w:rPr>
        <w:lastRenderedPageBreak/>
        <w:t>СОДЕРЖАНИЕ ОБУЧЕНИЯ</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7 КЛАСС</w:t>
      </w:r>
    </w:p>
    <w:p w:rsidR="00DD22F7" w:rsidRPr="00AF7CDB" w:rsidRDefault="00DD22F7">
      <w:pPr>
        <w:spacing w:after="0" w:line="264" w:lineRule="auto"/>
        <w:ind w:left="120"/>
        <w:jc w:val="both"/>
        <w:rPr>
          <w:lang w:val="ru-RU"/>
        </w:rPr>
      </w:pP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Равнобедренный и равносторонний треугольники. Неравенство треугольника.</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8 КЛАСС</w:t>
      </w:r>
    </w:p>
    <w:p w:rsidR="00DD22F7" w:rsidRPr="00AF7CDB" w:rsidRDefault="00DD22F7">
      <w:pPr>
        <w:spacing w:after="0" w:line="264" w:lineRule="auto"/>
        <w:ind w:left="120"/>
        <w:jc w:val="both"/>
        <w:rPr>
          <w:lang w:val="ru-RU"/>
        </w:rPr>
      </w:pP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Средние линии треугольника и трапеции. Центр масс треугольника.</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Вычисление площадей треугольников и многоугольников на клетчатой бумаге.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Теорема Пифагора. Применение теоремы Пифагора при решении практических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9 КЛАСС</w:t>
      </w:r>
    </w:p>
    <w:p w:rsidR="00DD22F7" w:rsidRPr="00AF7CDB" w:rsidRDefault="00DD22F7">
      <w:pPr>
        <w:spacing w:after="0" w:line="264" w:lineRule="auto"/>
        <w:ind w:left="120"/>
        <w:jc w:val="both"/>
        <w:rPr>
          <w:lang w:val="ru-RU"/>
        </w:rPr>
      </w:pP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Преобразование подобия. Подобие соответственных элементов.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Вектор, длина (модуль) вектора, </w:t>
      </w:r>
      <w:proofErr w:type="spellStart"/>
      <w:r w:rsidRPr="00AF7CDB">
        <w:rPr>
          <w:rFonts w:ascii="Times New Roman" w:hAnsi="Times New Roman"/>
          <w:color w:val="000000"/>
          <w:sz w:val="28"/>
          <w:lang w:val="ru-RU"/>
        </w:rPr>
        <w:t>сонаправленные</w:t>
      </w:r>
      <w:proofErr w:type="spellEnd"/>
      <w:r w:rsidRPr="00AF7CDB">
        <w:rPr>
          <w:rFonts w:ascii="Times New Roman" w:hAnsi="Times New Roman"/>
          <w:color w:val="000000"/>
          <w:sz w:val="28"/>
          <w:lang w:val="ru-RU"/>
        </w:rPr>
        <w:t xml:space="preserve"> векторы, противоположно направленные векторы, </w:t>
      </w:r>
      <w:proofErr w:type="spellStart"/>
      <w:r w:rsidRPr="00AF7CDB">
        <w:rPr>
          <w:rFonts w:ascii="Times New Roman" w:hAnsi="Times New Roman"/>
          <w:color w:val="000000"/>
          <w:sz w:val="28"/>
          <w:lang w:val="ru-RU"/>
        </w:rPr>
        <w:t>коллинеарность</w:t>
      </w:r>
      <w:proofErr w:type="spellEnd"/>
      <w:r w:rsidRPr="00AF7CDB">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D22F7" w:rsidRPr="00AF7CDB" w:rsidRDefault="00DD22F7">
      <w:pPr>
        <w:rPr>
          <w:lang w:val="ru-RU"/>
        </w:rPr>
        <w:sectPr w:rsidR="00DD22F7" w:rsidRPr="00AF7CDB">
          <w:pgSz w:w="11906" w:h="16383"/>
          <w:pgMar w:top="1134" w:right="850" w:bottom="1134" w:left="1701" w:header="720" w:footer="720" w:gutter="0"/>
          <w:cols w:space="720"/>
        </w:sectPr>
      </w:pPr>
    </w:p>
    <w:p w:rsidR="00DD22F7" w:rsidRPr="00AF7CDB" w:rsidRDefault="00AF7CDB">
      <w:pPr>
        <w:spacing w:after="0" w:line="264" w:lineRule="auto"/>
        <w:ind w:left="120"/>
        <w:jc w:val="both"/>
        <w:rPr>
          <w:lang w:val="ru-RU"/>
        </w:rPr>
      </w:pPr>
      <w:bookmarkStart w:id="8" w:name="block-3589643"/>
      <w:bookmarkEnd w:id="7"/>
      <w:r w:rsidRPr="00AF7CD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ЛИЧНОСТНЫЕ РЕЗУЛЬТАТЫ</w:t>
      </w:r>
    </w:p>
    <w:p w:rsidR="00DD22F7" w:rsidRPr="00AF7CDB" w:rsidRDefault="00DD22F7">
      <w:pPr>
        <w:spacing w:after="0" w:line="264" w:lineRule="auto"/>
        <w:ind w:left="120"/>
        <w:jc w:val="both"/>
        <w:rPr>
          <w:lang w:val="ru-RU"/>
        </w:rPr>
      </w:pP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 xml:space="preserve">Личностные результаты </w:t>
      </w:r>
      <w:r w:rsidRPr="00AF7CDB">
        <w:rPr>
          <w:rFonts w:ascii="Times New Roman" w:hAnsi="Times New Roman"/>
          <w:color w:val="000000"/>
          <w:sz w:val="28"/>
          <w:lang w:val="ru-RU"/>
        </w:rPr>
        <w:t>освоения программы учебного курса «Геометрия» характеризуются:</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1) патриотическое воспитание: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2) гражданское и духовно-нравственное воспитание: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3) трудовое воспитание: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4) эстетическое воспитание: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5) ценности научного познания: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AF7CDB">
        <w:rPr>
          <w:rFonts w:ascii="Times New Roman" w:hAnsi="Times New Roman"/>
          <w:color w:val="000000"/>
          <w:sz w:val="28"/>
          <w:lang w:val="ru-RU"/>
        </w:rPr>
        <w:t>сформированностью</w:t>
      </w:r>
      <w:proofErr w:type="spellEnd"/>
      <w:r w:rsidRPr="00AF7CDB">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7) экологическое воспитание: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D22F7" w:rsidRPr="00AF7CDB" w:rsidRDefault="00AF7CDB">
      <w:pPr>
        <w:spacing w:after="0" w:line="264" w:lineRule="auto"/>
        <w:ind w:firstLine="600"/>
        <w:jc w:val="both"/>
        <w:rPr>
          <w:lang w:val="ru-RU"/>
        </w:rPr>
      </w:pPr>
      <w:r w:rsidRPr="00AF7CDB">
        <w:rPr>
          <w:rFonts w:ascii="Times New Roman" w:hAnsi="Times New Roman"/>
          <w:b/>
          <w:color w:val="000000"/>
          <w:sz w:val="28"/>
          <w:lang w:val="ru-RU"/>
        </w:rPr>
        <w:t>8) адаптация к изменяющимся условиям социальной и природной среды:</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МЕТАПРЕДМЕТНЫЕ РЕЗУЛЬТАТЫ</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Познавательные универсальные учебные действия</w:t>
      </w:r>
    </w:p>
    <w:p w:rsidR="00DD22F7" w:rsidRPr="00AF7CDB" w:rsidRDefault="00DD22F7">
      <w:pPr>
        <w:spacing w:after="0" w:line="264" w:lineRule="auto"/>
        <w:ind w:left="120"/>
        <w:jc w:val="both"/>
        <w:rPr>
          <w:lang w:val="ru-RU"/>
        </w:rPr>
      </w:pPr>
    </w:p>
    <w:p w:rsidR="00DD22F7" w:rsidRDefault="00AF7CD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DD22F7" w:rsidRPr="00AF7CDB" w:rsidRDefault="00AF7CDB">
      <w:pPr>
        <w:numPr>
          <w:ilvl w:val="0"/>
          <w:numId w:val="1"/>
        </w:numPr>
        <w:spacing w:after="0" w:line="264" w:lineRule="auto"/>
        <w:jc w:val="both"/>
        <w:rPr>
          <w:lang w:val="ru-RU"/>
        </w:rPr>
      </w:pPr>
      <w:r w:rsidRPr="00AF7CD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D22F7" w:rsidRPr="00AF7CDB" w:rsidRDefault="00AF7CDB">
      <w:pPr>
        <w:numPr>
          <w:ilvl w:val="0"/>
          <w:numId w:val="1"/>
        </w:numPr>
        <w:spacing w:after="0" w:line="264" w:lineRule="auto"/>
        <w:jc w:val="both"/>
        <w:rPr>
          <w:lang w:val="ru-RU"/>
        </w:rPr>
      </w:pPr>
      <w:r w:rsidRPr="00AF7CD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D22F7" w:rsidRPr="00AF7CDB" w:rsidRDefault="00AF7CDB">
      <w:pPr>
        <w:numPr>
          <w:ilvl w:val="0"/>
          <w:numId w:val="1"/>
        </w:numPr>
        <w:spacing w:after="0" w:line="264" w:lineRule="auto"/>
        <w:jc w:val="both"/>
        <w:rPr>
          <w:lang w:val="ru-RU"/>
        </w:rPr>
      </w:pPr>
      <w:r w:rsidRPr="00AF7CDB">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D22F7" w:rsidRPr="00AF7CDB" w:rsidRDefault="00AF7CDB">
      <w:pPr>
        <w:numPr>
          <w:ilvl w:val="0"/>
          <w:numId w:val="1"/>
        </w:numPr>
        <w:spacing w:after="0" w:line="264" w:lineRule="auto"/>
        <w:jc w:val="both"/>
        <w:rPr>
          <w:lang w:val="ru-RU"/>
        </w:rPr>
      </w:pPr>
      <w:r w:rsidRPr="00AF7CD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D22F7" w:rsidRPr="00AF7CDB" w:rsidRDefault="00AF7CDB">
      <w:pPr>
        <w:numPr>
          <w:ilvl w:val="0"/>
          <w:numId w:val="1"/>
        </w:numPr>
        <w:spacing w:after="0" w:line="264" w:lineRule="auto"/>
        <w:jc w:val="both"/>
        <w:rPr>
          <w:lang w:val="ru-RU"/>
        </w:rPr>
      </w:pPr>
      <w:r w:rsidRPr="00AF7CDB">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AF7CDB">
        <w:rPr>
          <w:rFonts w:ascii="Times New Roman" w:hAnsi="Times New Roman"/>
          <w:color w:val="000000"/>
          <w:sz w:val="28"/>
          <w:lang w:val="ru-RU"/>
        </w:rPr>
        <w:t>контрпримеры</w:t>
      </w:r>
      <w:proofErr w:type="spellEnd"/>
      <w:r w:rsidRPr="00AF7CDB">
        <w:rPr>
          <w:rFonts w:ascii="Times New Roman" w:hAnsi="Times New Roman"/>
          <w:color w:val="000000"/>
          <w:sz w:val="28"/>
          <w:lang w:val="ru-RU"/>
        </w:rPr>
        <w:t>, обосновывать собственные рассуждения;</w:t>
      </w:r>
    </w:p>
    <w:p w:rsidR="00DD22F7" w:rsidRPr="00AF7CDB" w:rsidRDefault="00AF7CDB">
      <w:pPr>
        <w:numPr>
          <w:ilvl w:val="0"/>
          <w:numId w:val="1"/>
        </w:numPr>
        <w:spacing w:after="0" w:line="264" w:lineRule="auto"/>
        <w:jc w:val="both"/>
        <w:rPr>
          <w:lang w:val="ru-RU"/>
        </w:rPr>
      </w:pPr>
      <w:r w:rsidRPr="00AF7CD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D22F7" w:rsidRDefault="00AF7CD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D22F7" w:rsidRPr="00AF7CDB" w:rsidRDefault="00AF7CDB">
      <w:pPr>
        <w:numPr>
          <w:ilvl w:val="0"/>
          <w:numId w:val="2"/>
        </w:numPr>
        <w:spacing w:after="0" w:line="264" w:lineRule="auto"/>
        <w:jc w:val="both"/>
        <w:rPr>
          <w:lang w:val="ru-RU"/>
        </w:rPr>
      </w:pPr>
      <w:r w:rsidRPr="00AF7CD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D22F7" w:rsidRPr="00AF7CDB" w:rsidRDefault="00AF7CDB">
      <w:pPr>
        <w:numPr>
          <w:ilvl w:val="0"/>
          <w:numId w:val="2"/>
        </w:numPr>
        <w:spacing w:after="0" w:line="264" w:lineRule="auto"/>
        <w:jc w:val="both"/>
        <w:rPr>
          <w:lang w:val="ru-RU"/>
        </w:rPr>
      </w:pPr>
      <w:r w:rsidRPr="00AF7CDB">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D22F7" w:rsidRPr="00AF7CDB" w:rsidRDefault="00AF7CDB">
      <w:pPr>
        <w:numPr>
          <w:ilvl w:val="0"/>
          <w:numId w:val="2"/>
        </w:numPr>
        <w:spacing w:after="0" w:line="264" w:lineRule="auto"/>
        <w:jc w:val="both"/>
        <w:rPr>
          <w:lang w:val="ru-RU"/>
        </w:rPr>
      </w:pPr>
      <w:r w:rsidRPr="00AF7CD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D22F7" w:rsidRPr="00AF7CDB" w:rsidRDefault="00AF7CDB">
      <w:pPr>
        <w:numPr>
          <w:ilvl w:val="0"/>
          <w:numId w:val="2"/>
        </w:numPr>
        <w:spacing w:after="0" w:line="264" w:lineRule="auto"/>
        <w:jc w:val="both"/>
        <w:rPr>
          <w:lang w:val="ru-RU"/>
        </w:rPr>
      </w:pPr>
      <w:r w:rsidRPr="00AF7CD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D22F7" w:rsidRDefault="00AF7CDB">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D22F7" w:rsidRPr="00AF7CDB" w:rsidRDefault="00AF7CDB">
      <w:pPr>
        <w:numPr>
          <w:ilvl w:val="0"/>
          <w:numId w:val="3"/>
        </w:numPr>
        <w:spacing w:after="0" w:line="264" w:lineRule="auto"/>
        <w:jc w:val="both"/>
        <w:rPr>
          <w:lang w:val="ru-RU"/>
        </w:rPr>
      </w:pPr>
      <w:r w:rsidRPr="00AF7CD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D22F7" w:rsidRPr="00AF7CDB" w:rsidRDefault="00AF7CDB">
      <w:pPr>
        <w:numPr>
          <w:ilvl w:val="0"/>
          <w:numId w:val="3"/>
        </w:numPr>
        <w:spacing w:after="0" w:line="264" w:lineRule="auto"/>
        <w:jc w:val="both"/>
        <w:rPr>
          <w:lang w:val="ru-RU"/>
        </w:rPr>
      </w:pPr>
      <w:r w:rsidRPr="00AF7CD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D22F7" w:rsidRPr="00AF7CDB" w:rsidRDefault="00AF7CDB">
      <w:pPr>
        <w:numPr>
          <w:ilvl w:val="0"/>
          <w:numId w:val="3"/>
        </w:numPr>
        <w:spacing w:after="0" w:line="264" w:lineRule="auto"/>
        <w:jc w:val="both"/>
        <w:rPr>
          <w:lang w:val="ru-RU"/>
        </w:rPr>
      </w:pPr>
      <w:r w:rsidRPr="00AF7CD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D22F7" w:rsidRPr="00AF7CDB" w:rsidRDefault="00AF7CDB">
      <w:pPr>
        <w:numPr>
          <w:ilvl w:val="0"/>
          <w:numId w:val="3"/>
        </w:numPr>
        <w:spacing w:after="0" w:line="264" w:lineRule="auto"/>
        <w:jc w:val="both"/>
        <w:rPr>
          <w:lang w:val="ru-RU"/>
        </w:rPr>
      </w:pPr>
      <w:r w:rsidRPr="00AF7CDB">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D22F7" w:rsidRDefault="00AF7CDB">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DD22F7" w:rsidRPr="00AF7CDB" w:rsidRDefault="00AF7CDB">
      <w:pPr>
        <w:numPr>
          <w:ilvl w:val="0"/>
          <w:numId w:val="4"/>
        </w:numPr>
        <w:spacing w:after="0" w:line="264" w:lineRule="auto"/>
        <w:jc w:val="both"/>
        <w:rPr>
          <w:lang w:val="ru-RU"/>
        </w:rPr>
      </w:pPr>
      <w:r w:rsidRPr="00AF7CD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AF7CDB">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DD22F7" w:rsidRPr="00AF7CDB" w:rsidRDefault="00AF7CDB">
      <w:pPr>
        <w:numPr>
          <w:ilvl w:val="0"/>
          <w:numId w:val="4"/>
        </w:numPr>
        <w:spacing w:after="0" w:line="264" w:lineRule="auto"/>
        <w:jc w:val="both"/>
        <w:rPr>
          <w:lang w:val="ru-RU"/>
        </w:rPr>
      </w:pPr>
      <w:r w:rsidRPr="00AF7CD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D22F7" w:rsidRPr="00AF7CDB" w:rsidRDefault="00AF7CDB">
      <w:pPr>
        <w:numPr>
          <w:ilvl w:val="0"/>
          <w:numId w:val="4"/>
        </w:numPr>
        <w:spacing w:after="0" w:line="264" w:lineRule="auto"/>
        <w:jc w:val="both"/>
        <w:rPr>
          <w:lang w:val="ru-RU"/>
        </w:rPr>
      </w:pPr>
      <w:r w:rsidRPr="00AF7CD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D22F7" w:rsidRPr="00AF7CDB" w:rsidRDefault="00AF7CDB">
      <w:pPr>
        <w:numPr>
          <w:ilvl w:val="0"/>
          <w:numId w:val="4"/>
        </w:numPr>
        <w:spacing w:after="0" w:line="264" w:lineRule="auto"/>
        <w:jc w:val="both"/>
        <w:rPr>
          <w:lang w:val="ru-RU"/>
        </w:rPr>
      </w:pPr>
      <w:r w:rsidRPr="00AF7CDB">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D22F7" w:rsidRPr="00AF7CDB" w:rsidRDefault="00AF7CDB">
      <w:pPr>
        <w:numPr>
          <w:ilvl w:val="0"/>
          <w:numId w:val="4"/>
        </w:numPr>
        <w:spacing w:after="0" w:line="264" w:lineRule="auto"/>
        <w:jc w:val="both"/>
        <w:rPr>
          <w:lang w:val="ru-RU"/>
        </w:rPr>
      </w:pPr>
      <w:r w:rsidRPr="00AF7CDB">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D22F7" w:rsidRPr="00AF7CDB" w:rsidRDefault="00AF7CDB">
      <w:pPr>
        <w:numPr>
          <w:ilvl w:val="0"/>
          <w:numId w:val="4"/>
        </w:numPr>
        <w:spacing w:after="0" w:line="264" w:lineRule="auto"/>
        <w:jc w:val="both"/>
        <w:rPr>
          <w:lang w:val="ru-RU"/>
        </w:rPr>
      </w:pPr>
      <w:r w:rsidRPr="00AF7CDB">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Регулятивные универсальные учебные действия</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Самоорганизация:</w:t>
      </w:r>
    </w:p>
    <w:p w:rsidR="00DD22F7" w:rsidRPr="00AF7CDB" w:rsidRDefault="00AF7CDB">
      <w:pPr>
        <w:numPr>
          <w:ilvl w:val="0"/>
          <w:numId w:val="5"/>
        </w:numPr>
        <w:spacing w:after="0" w:line="264" w:lineRule="auto"/>
        <w:jc w:val="both"/>
        <w:rPr>
          <w:lang w:val="ru-RU"/>
        </w:rPr>
      </w:pPr>
      <w:r w:rsidRPr="00AF7CD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D22F7" w:rsidRDefault="00AF7CDB">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DD22F7" w:rsidRPr="00AF7CDB" w:rsidRDefault="00AF7CDB">
      <w:pPr>
        <w:numPr>
          <w:ilvl w:val="0"/>
          <w:numId w:val="6"/>
        </w:numPr>
        <w:spacing w:after="0" w:line="264" w:lineRule="auto"/>
        <w:jc w:val="both"/>
        <w:rPr>
          <w:lang w:val="ru-RU"/>
        </w:rPr>
      </w:pPr>
      <w:r w:rsidRPr="00AF7CDB">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D22F7" w:rsidRPr="00AF7CDB" w:rsidRDefault="00AF7CDB">
      <w:pPr>
        <w:numPr>
          <w:ilvl w:val="0"/>
          <w:numId w:val="6"/>
        </w:numPr>
        <w:spacing w:after="0" w:line="264" w:lineRule="auto"/>
        <w:jc w:val="both"/>
        <w:rPr>
          <w:lang w:val="ru-RU"/>
        </w:rPr>
      </w:pPr>
      <w:r w:rsidRPr="00AF7CD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D22F7" w:rsidRPr="00AF7CDB" w:rsidRDefault="00AF7CDB">
      <w:pPr>
        <w:numPr>
          <w:ilvl w:val="0"/>
          <w:numId w:val="6"/>
        </w:numPr>
        <w:spacing w:after="0" w:line="264" w:lineRule="auto"/>
        <w:jc w:val="both"/>
        <w:rPr>
          <w:lang w:val="ru-RU"/>
        </w:rPr>
      </w:pPr>
      <w:r w:rsidRPr="00AF7CDB">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AF7CDB">
        <w:rPr>
          <w:rFonts w:ascii="Times New Roman" w:hAnsi="Times New Roman"/>
          <w:color w:val="000000"/>
          <w:sz w:val="28"/>
          <w:lang w:val="ru-RU"/>
        </w:rPr>
        <w:t>недостижения</w:t>
      </w:r>
      <w:proofErr w:type="spellEnd"/>
      <w:r w:rsidRPr="00AF7CDB">
        <w:rPr>
          <w:rFonts w:ascii="Times New Roman" w:hAnsi="Times New Roman"/>
          <w:color w:val="000000"/>
          <w:sz w:val="28"/>
          <w:lang w:val="ru-RU"/>
        </w:rPr>
        <w:t xml:space="preserve"> цели, находить ошибку, давать оценку приобретённому опыту.</w:t>
      </w:r>
    </w:p>
    <w:p w:rsidR="00DD22F7" w:rsidRPr="00AF7CDB" w:rsidRDefault="00DD22F7">
      <w:pPr>
        <w:spacing w:after="0" w:line="264" w:lineRule="auto"/>
        <w:ind w:left="120"/>
        <w:jc w:val="both"/>
        <w:rPr>
          <w:lang w:val="ru-RU"/>
        </w:rPr>
      </w:pPr>
    </w:p>
    <w:p w:rsidR="00DD22F7" w:rsidRPr="00AF7CDB" w:rsidRDefault="00AF7CDB">
      <w:pPr>
        <w:spacing w:after="0" w:line="264" w:lineRule="auto"/>
        <w:ind w:left="120"/>
        <w:jc w:val="both"/>
        <w:rPr>
          <w:lang w:val="ru-RU"/>
        </w:rPr>
      </w:pPr>
      <w:r w:rsidRPr="00AF7CDB">
        <w:rPr>
          <w:rFonts w:ascii="Times New Roman" w:hAnsi="Times New Roman"/>
          <w:b/>
          <w:color w:val="000000"/>
          <w:sz w:val="28"/>
          <w:lang w:val="ru-RU"/>
        </w:rPr>
        <w:t>ПРЕДМЕТНЫЕ РЕЗУЛЬТАТЫ</w:t>
      </w:r>
    </w:p>
    <w:p w:rsidR="00DD22F7" w:rsidRPr="00AF7CDB" w:rsidRDefault="00DD22F7">
      <w:pPr>
        <w:spacing w:after="0" w:line="264" w:lineRule="auto"/>
        <w:ind w:left="120"/>
        <w:jc w:val="both"/>
        <w:rPr>
          <w:lang w:val="ru-RU"/>
        </w:rPr>
      </w:pPr>
    </w:p>
    <w:p w:rsidR="00DD22F7" w:rsidRPr="00AF7CDB" w:rsidRDefault="00AF7CDB">
      <w:pPr>
        <w:spacing w:after="0" w:line="264" w:lineRule="auto"/>
        <w:ind w:firstLine="600"/>
        <w:jc w:val="both"/>
        <w:rPr>
          <w:lang w:val="ru-RU"/>
        </w:rPr>
      </w:pPr>
      <w:bookmarkStart w:id="9" w:name="_Toc124426249"/>
      <w:bookmarkEnd w:id="9"/>
      <w:r w:rsidRPr="00AF7CDB">
        <w:rPr>
          <w:rFonts w:ascii="Times New Roman" w:hAnsi="Times New Roman"/>
          <w:color w:val="000000"/>
          <w:sz w:val="28"/>
          <w:lang w:val="ru-RU"/>
        </w:rPr>
        <w:t xml:space="preserve">К концу обучения </w:t>
      </w:r>
      <w:r w:rsidRPr="00AF7CDB">
        <w:rPr>
          <w:rFonts w:ascii="Times New Roman" w:hAnsi="Times New Roman"/>
          <w:b/>
          <w:color w:val="000000"/>
          <w:sz w:val="28"/>
          <w:lang w:val="ru-RU"/>
        </w:rPr>
        <w:t>в 7 классе</w:t>
      </w:r>
      <w:r w:rsidRPr="00AF7CDB">
        <w:rPr>
          <w:rFonts w:ascii="Times New Roman" w:hAnsi="Times New Roman"/>
          <w:color w:val="000000"/>
          <w:sz w:val="28"/>
          <w:lang w:val="ru-RU"/>
        </w:rPr>
        <w:t xml:space="preserve"> обучающийся получит следующие предметные результаты:</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Строить чертежи к геометрическим задачам.</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Проводить логические рассуждения с использованием геометрических теорем.</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Решать задачи на клетчатой бумаге.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Проводить основные геометрические построения с помощью циркуля и линейки.</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К концу обучения </w:t>
      </w:r>
      <w:r w:rsidRPr="00AF7CDB">
        <w:rPr>
          <w:rFonts w:ascii="Times New Roman" w:hAnsi="Times New Roman"/>
          <w:b/>
          <w:color w:val="000000"/>
          <w:sz w:val="28"/>
          <w:lang w:val="ru-RU"/>
        </w:rPr>
        <w:t>в 8 классе</w:t>
      </w:r>
      <w:r w:rsidRPr="00AF7CDB">
        <w:rPr>
          <w:rFonts w:ascii="Times New Roman" w:hAnsi="Times New Roman"/>
          <w:color w:val="000000"/>
          <w:sz w:val="28"/>
          <w:lang w:val="ru-RU"/>
        </w:rPr>
        <w:t xml:space="preserve"> обучающийся получит следующие предметные результаты:</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Применять признаки подобия треугольников в решении геометрических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К концу обучения </w:t>
      </w:r>
      <w:r w:rsidRPr="00AF7CDB">
        <w:rPr>
          <w:rFonts w:ascii="Times New Roman" w:hAnsi="Times New Roman"/>
          <w:b/>
          <w:color w:val="000000"/>
          <w:sz w:val="28"/>
          <w:lang w:val="ru-RU"/>
        </w:rPr>
        <w:t>в 9 классе</w:t>
      </w:r>
      <w:r w:rsidRPr="00AF7CDB">
        <w:rPr>
          <w:rFonts w:ascii="Times New Roman" w:hAnsi="Times New Roman"/>
          <w:color w:val="000000"/>
          <w:sz w:val="28"/>
          <w:lang w:val="ru-RU"/>
        </w:rPr>
        <w:t xml:space="preserve"> обучающийся получит следующие предметные результаты:</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AF7CDB">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AF7CDB">
        <w:rPr>
          <w:rFonts w:ascii="Times New Roman" w:hAnsi="Times New Roman"/>
          <w:color w:val="000000"/>
          <w:sz w:val="28"/>
          <w:lang w:val="ru-RU"/>
        </w:rPr>
        <w:t>нетабличных</w:t>
      </w:r>
      <w:proofErr w:type="spellEnd"/>
      <w:r w:rsidRPr="00AF7CDB">
        <w:rPr>
          <w:rFonts w:ascii="Times New Roman" w:hAnsi="Times New Roman"/>
          <w:color w:val="000000"/>
          <w:sz w:val="28"/>
          <w:lang w:val="ru-RU"/>
        </w:rPr>
        <w:t xml:space="preserve"> значений.</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D22F7" w:rsidRPr="00AF7CDB" w:rsidRDefault="00AF7CDB">
      <w:pPr>
        <w:spacing w:after="0" w:line="264" w:lineRule="auto"/>
        <w:ind w:firstLine="600"/>
        <w:jc w:val="both"/>
        <w:rPr>
          <w:lang w:val="ru-RU"/>
        </w:rPr>
      </w:pPr>
      <w:r w:rsidRPr="00AF7CD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D22F7" w:rsidRPr="00AF7CDB" w:rsidRDefault="00DD22F7">
      <w:pPr>
        <w:rPr>
          <w:lang w:val="ru-RU"/>
        </w:rPr>
        <w:sectPr w:rsidR="00DD22F7" w:rsidRPr="00AF7CDB">
          <w:pgSz w:w="11906" w:h="16383"/>
          <w:pgMar w:top="1134" w:right="850" w:bottom="1134" w:left="1701" w:header="720" w:footer="720" w:gutter="0"/>
          <w:cols w:space="720"/>
        </w:sectPr>
      </w:pPr>
    </w:p>
    <w:p w:rsidR="00DD22F7" w:rsidRDefault="00AF7CDB">
      <w:pPr>
        <w:spacing w:after="0"/>
        <w:ind w:left="120"/>
      </w:pPr>
      <w:bookmarkStart w:id="10" w:name="block-3589646"/>
      <w:bookmarkEnd w:id="8"/>
      <w:r w:rsidRPr="00AF7C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22F7" w:rsidRDefault="00AF7CD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DD22F7">
        <w:trPr>
          <w:trHeight w:val="144"/>
          <w:tblCellSpacing w:w="20" w:type="nil"/>
        </w:trPr>
        <w:tc>
          <w:tcPr>
            <w:tcW w:w="485" w:type="dxa"/>
            <w:vMerge w:val="restart"/>
            <w:tcMar>
              <w:top w:w="50" w:type="dxa"/>
              <w:left w:w="100" w:type="dxa"/>
            </w:tcMar>
            <w:vAlign w:val="center"/>
          </w:tcPr>
          <w:p w:rsidR="00DD22F7" w:rsidRDefault="00AF7CDB">
            <w:pPr>
              <w:spacing w:after="0"/>
              <w:ind w:left="135"/>
            </w:pPr>
            <w:r>
              <w:rPr>
                <w:rFonts w:ascii="Times New Roman" w:hAnsi="Times New Roman"/>
                <w:b/>
                <w:color w:val="000000"/>
                <w:sz w:val="24"/>
              </w:rPr>
              <w:t xml:space="preserve">№ п/п </w:t>
            </w:r>
          </w:p>
          <w:p w:rsidR="00DD22F7" w:rsidRDefault="00DD22F7">
            <w:pPr>
              <w:spacing w:after="0"/>
              <w:ind w:left="135"/>
            </w:pPr>
          </w:p>
        </w:tc>
        <w:tc>
          <w:tcPr>
            <w:tcW w:w="2640" w:type="dxa"/>
            <w:vMerge w:val="restart"/>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D22F7" w:rsidRDefault="00DD22F7">
            <w:pPr>
              <w:spacing w:after="0"/>
              <w:ind w:left="135"/>
            </w:pPr>
          </w:p>
        </w:tc>
        <w:tc>
          <w:tcPr>
            <w:tcW w:w="0" w:type="auto"/>
            <w:gridSpan w:val="3"/>
            <w:tcMar>
              <w:top w:w="50" w:type="dxa"/>
              <w:left w:w="100" w:type="dxa"/>
            </w:tcMar>
            <w:vAlign w:val="center"/>
          </w:tcPr>
          <w:p w:rsidR="00DD22F7" w:rsidRDefault="00AF7CD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D22F7" w:rsidRDefault="00DD22F7">
            <w:pPr>
              <w:spacing w:after="0"/>
              <w:ind w:left="135"/>
            </w:pPr>
          </w:p>
        </w:tc>
      </w:tr>
      <w:tr w:rsidR="00DD22F7">
        <w:trPr>
          <w:trHeight w:val="144"/>
          <w:tblCellSpacing w:w="20" w:type="nil"/>
        </w:trPr>
        <w:tc>
          <w:tcPr>
            <w:tcW w:w="0" w:type="auto"/>
            <w:vMerge/>
            <w:tcBorders>
              <w:top w:val="nil"/>
            </w:tcBorders>
            <w:tcMar>
              <w:top w:w="50" w:type="dxa"/>
              <w:left w:w="100" w:type="dxa"/>
            </w:tcMar>
          </w:tcPr>
          <w:p w:rsidR="00DD22F7" w:rsidRDefault="00DD22F7"/>
        </w:tc>
        <w:tc>
          <w:tcPr>
            <w:tcW w:w="0" w:type="auto"/>
            <w:vMerge/>
            <w:tcBorders>
              <w:top w:val="nil"/>
            </w:tcBorders>
            <w:tcMar>
              <w:top w:w="50" w:type="dxa"/>
              <w:left w:w="100" w:type="dxa"/>
            </w:tcMar>
          </w:tcPr>
          <w:p w:rsidR="00DD22F7" w:rsidRDefault="00DD22F7"/>
        </w:tc>
        <w:tc>
          <w:tcPr>
            <w:tcW w:w="1017" w:type="dxa"/>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D22F7" w:rsidRDefault="00DD22F7">
            <w:pPr>
              <w:spacing w:after="0"/>
              <w:ind w:left="135"/>
            </w:pPr>
          </w:p>
        </w:tc>
        <w:tc>
          <w:tcPr>
            <w:tcW w:w="1745" w:type="dxa"/>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22F7" w:rsidRDefault="00DD22F7">
            <w:pPr>
              <w:spacing w:after="0"/>
              <w:ind w:left="135"/>
            </w:pPr>
          </w:p>
        </w:tc>
        <w:tc>
          <w:tcPr>
            <w:tcW w:w="1829" w:type="dxa"/>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22F7" w:rsidRDefault="00DD22F7">
            <w:pPr>
              <w:spacing w:after="0"/>
              <w:ind w:left="135"/>
            </w:pPr>
          </w:p>
        </w:tc>
        <w:tc>
          <w:tcPr>
            <w:tcW w:w="0" w:type="auto"/>
            <w:vMerge/>
            <w:tcBorders>
              <w:top w:val="nil"/>
            </w:tcBorders>
            <w:tcMar>
              <w:top w:w="50" w:type="dxa"/>
              <w:left w:w="100" w:type="dxa"/>
            </w:tcMar>
          </w:tcPr>
          <w:p w:rsidR="00DD22F7" w:rsidRDefault="00DD22F7"/>
        </w:tc>
      </w:tr>
      <w:tr w:rsidR="00DD22F7">
        <w:trPr>
          <w:trHeight w:val="144"/>
          <w:tblCellSpacing w:w="20" w:type="nil"/>
        </w:trPr>
        <w:tc>
          <w:tcPr>
            <w:tcW w:w="485" w:type="dxa"/>
            <w:tcMar>
              <w:top w:w="50" w:type="dxa"/>
              <w:left w:w="100" w:type="dxa"/>
            </w:tcMar>
            <w:vAlign w:val="center"/>
          </w:tcPr>
          <w:p w:rsidR="00DD22F7" w:rsidRDefault="00AF7CDB">
            <w:pPr>
              <w:spacing w:after="0"/>
            </w:pPr>
            <w:r>
              <w:rPr>
                <w:rFonts w:ascii="Times New Roman" w:hAnsi="Times New Roman"/>
                <w:color w:val="000000"/>
                <w:sz w:val="24"/>
              </w:rPr>
              <w:t>1</w:t>
            </w:r>
          </w:p>
        </w:tc>
        <w:tc>
          <w:tcPr>
            <w:tcW w:w="264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Соотношения между сторонами и углами треугольника</w:t>
            </w:r>
          </w:p>
        </w:tc>
        <w:tc>
          <w:tcPr>
            <w:tcW w:w="1017"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DD22F7" w:rsidRDefault="00DD22F7">
            <w:pPr>
              <w:spacing w:after="0"/>
              <w:ind w:left="135"/>
              <w:jc w:val="center"/>
            </w:pPr>
          </w:p>
        </w:tc>
        <w:tc>
          <w:tcPr>
            <w:tcW w:w="2757"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485" w:type="dxa"/>
            <w:tcMar>
              <w:top w:w="50" w:type="dxa"/>
              <w:left w:w="100" w:type="dxa"/>
            </w:tcMar>
            <w:vAlign w:val="center"/>
          </w:tcPr>
          <w:p w:rsidR="00DD22F7" w:rsidRDefault="00AF7CDB">
            <w:pPr>
              <w:spacing w:after="0"/>
            </w:pPr>
            <w:r>
              <w:rPr>
                <w:rFonts w:ascii="Times New Roman" w:hAnsi="Times New Roman"/>
                <w:color w:val="000000"/>
                <w:sz w:val="24"/>
              </w:rPr>
              <w:t>2</w:t>
            </w:r>
          </w:p>
        </w:tc>
        <w:tc>
          <w:tcPr>
            <w:tcW w:w="2640" w:type="dxa"/>
            <w:tcMar>
              <w:top w:w="50" w:type="dxa"/>
              <w:left w:w="100" w:type="dxa"/>
            </w:tcMar>
            <w:vAlign w:val="center"/>
          </w:tcPr>
          <w:p w:rsidR="00DD22F7" w:rsidRDefault="00AF7CDB">
            <w:pPr>
              <w:spacing w:after="0"/>
              <w:ind w:left="135"/>
            </w:pPr>
            <w:r w:rsidRPr="00AF7CDB">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D22F7" w:rsidRDefault="00DD22F7">
            <w:pPr>
              <w:spacing w:after="0"/>
              <w:ind w:left="135"/>
              <w:jc w:val="center"/>
            </w:pPr>
          </w:p>
        </w:tc>
        <w:tc>
          <w:tcPr>
            <w:tcW w:w="2757"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/7</w:instrText>
            </w:r>
            <w:r w:rsidR="00633DED">
              <w:instrText>f</w:instrText>
            </w:r>
            <w:r w:rsidR="00633DED" w:rsidRPr="00633DED">
              <w:rPr>
                <w:lang w:val="ru-RU"/>
              </w:rPr>
              <w:instrText>415</w:instrText>
            </w:r>
            <w:r w:rsidR="00633DED">
              <w:instrText>e</w:instrText>
            </w:r>
            <w:r w:rsidR="00633DED" w:rsidRPr="00633DED">
              <w:rPr>
                <w:lang w:val="ru-RU"/>
              </w:rPr>
              <w:instrText>2</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/7</w:t>
            </w:r>
            <w:r>
              <w:rPr>
                <w:rFonts w:ascii="Times New Roman" w:hAnsi="Times New Roman"/>
                <w:color w:val="0000FF"/>
                <w:u w:val="single"/>
              </w:rPr>
              <w:t>f</w:t>
            </w:r>
            <w:r w:rsidRPr="00AF7CDB">
              <w:rPr>
                <w:rFonts w:ascii="Times New Roman" w:hAnsi="Times New Roman"/>
                <w:color w:val="0000FF"/>
                <w:u w:val="single"/>
                <w:lang w:val="ru-RU"/>
              </w:rPr>
              <w:t>415</w:t>
            </w:r>
            <w:r>
              <w:rPr>
                <w:rFonts w:ascii="Times New Roman" w:hAnsi="Times New Roman"/>
                <w:color w:val="0000FF"/>
                <w:u w:val="single"/>
              </w:rPr>
              <w:t>e</w:t>
            </w:r>
            <w:r w:rsidRPr="00AF7CDB">
              <w:rPr>
                <w:rFonts w:ascii="Times New Roman" w:hAnsi="Times New Roman"/>
                <w:color w:val="0000FF"/>
                <w:u w:val="single"/>
                <w:lang w:val="ru-RU"/>
              </w:rPr>
              <w:t>2</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rsidRPr="00633DED">
        <w:trPr>
          <w:trHeight w:val="144"/>
          <w:tblCellSpacing w:w="20" w:type="nil"/>
        </w:trPr>
        <w:tc>
          <w:tcPr>
            <w:tcW w:w="485" w:type="dxa"/>
            <w:tcMar>
              <w:top w:w="50" w:type="dxa"/>
              <w:left w:w="100" w:type="dxa"/>
            </w:tcMar>
            <w:vAlign w:val="center"/>
          </w:tcPr>
          <w:p w:rsidR="00DD22F7" w:rsidRDefault="00AF7CDB">
            <w:pPr>
              <w:spacing w:after="0"/>
            </w:pPr>
            <w:r>
              <w:rPr>
                <w:rFonts w:ascii="Times New Roman" w:hAnsi="Times New Roman"/>
                <w:color w:val="000000"/>
                <w:sz w:val="24"/>
              </w:rPr>
              <w:t>3</w:t>
            </w:r>
          </w:p>
        </w:tc>
        <w:tc>
          <w:tcPr>
            <w:tcW w:w="2640"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D22F7" w:rsidRDefault="00DD22F7">
            <w:pPr>
              <w:spacing w:after="0"/>
              <w:ind w:left="135"/>
              <w:jc w:val="center"/>
            </w:pPr>
          </w:p>
        </w:tc>
        <w:tc>
          <w:tcPr>
            <w:tcW w:w="2757"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/7</w:instrText>
            </w:r>
            <w:r w:rsidR="00633DED">
              <w:instrText>f</w:instrText>
            </w:r>
            <w:r w:rsidR="00633DED" w:rsidRPr="00633DED">
              <w:rPr>
                <w:lang w:val="ru-RU"/>
              </w:rPr>
              <w:instrText>415</w:instrText>
            </w:r>
            <w:r w:rsidR="00633DED">
              <w:instrText>e</w:instrText>
            </w:r>
            <w:r w:rsidR="00633DED" w:rsidRPr="00633DED">
              <w:rPr>
                <w:lang w:val="ru-RU"/>
              </w:rPr>
              <w:instrText>2</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/7</w:t>
            </w:r>
            <w:r>
              <w:rPr>
                <w:rFonts w:ascii="Times New Roman" w:hAnsi="Times New Roman"/>
                <w:color w:val="0000FF"/>
                <w:u w:val="single"/>
              </w:rPr>
              <w:t>f</w:t>
            </w:r>
            <w:r w:rsidRPr="00AF7CDB">
              <w:rPr>
                <w:rFonts w:ascii="Times New Roman" w:hAnsi="Times New Roman"/>
                <w:color w:val="0000FF"/>
                <w:u w:val="single"/>
                <w:lang w:val="ru-RU"/>
              </w:rPr>
              <w:t>415</w:t>
            </w:r>
            <w:r>
              <w:rPr>
                <w:rFonts w:ascii="Times New Roman" w:hAnsi="Times New Roman"/>
                <w:color w:val="0000FF"/>
                <w:u w:val="single"/>
              </w:rPr>
              <w:t>e</w:t>
            </w:r>
            <w:r w:rsidRPr="00AF7CDB">
              <w:rPr>
                <w:rFonts w:ascii="Times New Roman" w:hAnsi="Times New Roman"/>
                <w:color w:val="0000FF"/>
                <w:u w:val="single"/>
                <w:lang w:val="ru-RU"/>
              </w:rPr>
              <w:t>2</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rsidRPr="00633DED">
        <w:trPr>
          <w:trHeight w:val="144"/>
          <w:tblCellSpacing w:w="20" w:type="nil"/>
        </w:trPr>
        <w:tc>
          <w:tcPr>
            <w:tcW w:w="485" w:type="dxa"/>
            <w:tcMar>
              <w:top w:w="50" w:type="dxa"/>
              <w:left w:w="100" w:type="dxa"/>
            </w:tcMar>
            <w:vAlign w:val="center"/>
          </w:tcPr>
          <w:p w:rsidR="00DD22F7" w:rsidRDefault="00AF7CDB">
            <w:pPr>
              <w:spacing w:after="0"/>
            </w:pPr>
            <w:r>
              <w:rPr>
                <w:rFonts w:ascii="Times New Roman" w:hAnsi="Times New Roman"/>
                <w:color w:val="000000"/>
                <w:sz w:val="24"/>
              </w:rPr>
              <w:t>4</w:t>
            </w:r>
          </w:p>
        </w:tc>
        <w:tc>
          <w:tcPr>
            <w:tcW w:w="264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45"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D22F7" w:rsidRDefault="00DD22F7">
            <w:pPr>
              <w:spacing w:after="0"/>
              <w:ind w:left="135"/>
              <w:jc w:val="center"/>
            </w:pPr>
          </w:p>
        </w:tc>
        <w:tc>
          <w:tcPr>
            <w:tcW w:w="2757"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/7</w:instrText>
            </w:r>
            <w:r w:rsidR="00633DED">
              <w:instrText>f</w:instrText>
            </w:r>
            <w:r w:rsidR="00633DED" w:rsidRPr="00633DED">
              <w:rPr>
                <w:lang w:val="ru-RU"/>
              </w:rPr>
              <w:instrText>415</w:instrText>
            </w:r>
            <w:r w:rsidR="00633DED">
              <w:instrText>e</w:instrText>
            </w:r>
            <w:r w:rsidR="00633DED" w:rsidRPr="00633DED">
              <w:rPr>
                <w:lang w:val="ru-RU"/>
              </w:rPr>
              <w:instrText>2</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/7</w:t>
            </w:r>
            <w:r>
              <w:rPr>
                <w:rFonts w:ascii="Times New Roman" w:hAnsi="Times New Roman"/>
                <w:color w:val="0000FF"/>
                <w:u w:val="single"/>
              </w:rPr>
              <w:t>f</w:t>
            </w:r>
            <w:r w:rsidRPr="00AF7CDB">
              <w:rPr>
                <w:rFonts w:ascii="Times New Roman" w:hAnsi="Times New Roman"/>
                <w:color w:val="0000FF"/>
                <w:u w:val="single"/>
                <w:lang w:val="ru-RU"/>
              </w:rPr>
              <w:t>415</w:t>
            </w:r>
            <w:r>
              <w:rPr>
                <w:rFonts w:ascii="Times New Roman" w:hAnsi="Times New Roman"/>
                <w:color w:val="0000FF"/>
                <w:u w:val="single"/>
              </w:rPr>
              <w:t>e</w:t>
            </w:r>
            <w:r w:rsidRPr="00AF7CDB">
              <w:rPr>
                <w:rFonts w:ascii="Times New Roman" w:hAnsi="Times New Roman"/>
                <w:color w:val="0000FF"/>
                <w:u w:val="single"/>
                <w:lang w:val="ru-RU"/>
              </w:rPr>
              <w:t>2</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rsidRPr="00633DED">
        <w:trPr>
          <w:trHeight w:val="144"/>
          <w:tblCellSpacing w:w="20" w:type="nil"/>
        </w:trPr>
        <w:tc>
          <w:tcPr>
            <w:tcW w:w="485" w:type="dxa"/>
            <w:tcMar>
              <w:top w:w="50" w:type="dxa"/>
              <w:left w:w="100" w:type="dxa"/>
            </w:tcMar>
            <w:vAlign w:val="center"/>
          </w:tcPr>
          <w:p w:rsidR="00DD22F7" w:rsidRDefault="00AF7CDB">
            <w:pPr>
              <w:spacing w:after="0"/>
            </w:pPr>
            <w:r>
              <w:rPr>
                <w:rFonts w:ascii="Times New Roman" w:hAnsi="Times New Roman"/>
                <w:color w:val="000000"/>
                <w:sz w:val="24"/>
              </w:rPr>
              <w:t>5</w:t>
            </w:r>
          </w:p>
        </w:tc>
        <w:tc>
          <w:tcPr>
            <w:tcW w:w="264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45" w:type="dxa"/>
            <w:tcMar>
              <w:top w:w="50" w:type="dxa"/>
              <w:left w:w="100" w:type="dxa"/>
            </w:tcMar>
            <w:vAlign w:val="center"/>
          </w:tcPr>
          <w:p w:rsidR="00DD22F7" w:rsidRDefault="00DD22F7">
            <w:pPr>
              <w:spacing w:after="0"/>
              <w:ind w:left="135"/>
              <w:jc w:val="center"/>
            </w:pPr>
          </w:p>
        </w:tc>
        <w:tc>
          <w:tcPr>
            <w:tcW w:w="1829" w:type="dxa"/>
            <w:tcMar>
              <w:top w:w="50" w:type="dxa"/>
              <w:left w:w="100" w:type="dxa"/>
            </w:tcMar>
            <w:vAlign w:val="center"/>
          </w:tcPr>
          <w:p w:rsidR="00DD22F7" w:rsidRDefault="00DD22F7">
            <w:pPr>
              <w:spacing w:after="0"/>
              <w:ind w:left="135"/>
              <w:jc w:val="center"/>
            </w:pPr>
          </w:p>
        </w:tc>
        <w:tc>
          <w:tcPr>
            <w:tcW w:w="2757"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/7</w:instrText>
            </w:r>
            <w:r w:rsidR="00633DED">
              <w:instrText>f</w:instrText>
            </w:r>
            <w:r w:rsidR="00633DED" w:rsidRPr="00633DED">
              <w:rPr>
                <w:lang w:val="ru-RU"/>
              </w:rPr>
              <w:instrText>415</w:instrText>
            </w:r>
            <w:r w:rsidR="00633DED">
              <w:instrText>e</w:instrText>
            </w:r>
            <w:r w:rsidR="00633DED" w:rsidRPr="00633DED">
              <w:rPr>
                <w:lang w:val="ru-RU"/>
              </w:rPr>
              <w:instrText>2</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/7</w:t>
            </w:r>
            <w:r>
              <w:rPr>
                <w:rFonts w:ascii="Times New Roman" w:hAnsi="Times New Roman"/>
                <w:color w:val="0000FF"/>
                <w:u w:val="single"/>
              </w:rPr>
              <w:t>f</w:t>
            </w:r>
            <w:r w:rsidRPr="00AF7CDB">
              <w:rPr>
                <w:rFonts w:ascii="Times New Roman" w:hAnsi="Times New Roman"/>
                <w:color w:val="0000FF"/>
                <w:u w:val="single"/>
                <w:lang w:val="ru-RU"/>
              </w:rPr>
              <w:t>415</w:t>
            </w:r>
            <w:r>
              <w:rPr>
                <w:rFonts w:ascii="Times New Roman" w:hAnsi="Times New Roman"/>
                <w:color w:val="0000FF"/>
                <w:u w:val="single"/>
              </w:rPr>
              <w:t>e</w:t>
            </w:r>
            <w:r w:rsidRPr="00AF7CDB">
              <w:rPr>
                <w:rFonts w:ascii="Times New Roman" w:hAnsi="Times New Roman"/>
                <w:color w:val="0000FF"/>
                <w:u w:val="single"/>
                <w:lang w:val="ru-RU"/>
              </w:rPr>
              <w:t>2</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rsidRPr="00633DED">
        <w:trPr>
          <w:trHeight w:val="144"/>
          <w:tblCellSpacing w:w="20" w:type="nil"/>
        </w:trPr>
        <w:tc>
          <w:tcPr>
            <w:tcW w:w="485" w:type="dxa"/>
            <w:tcMar>
              <w:top w:w="50" w:type="dxa"/>
              <w:left w:w="100" w:type="dxa"/>
            </w:tcMar>
            <w:vAlign w:val="center"/>
          </w:tcPr>
          <w:p w:rsidR="00DD22F7" w:rsidRDefault="00AF7CDB">
            <w:pPr>
              <w:spacing w:after="0"/>
            </w:pPr>
            <w:r>
              <w:rPr>
                <w:rFonts w:ascii="Times New Roman" w:hAnsi="Times New Roman"/>
                <w:color w:val="000000"/>
                <w:sz w:val="24"/>
              </w:rPr>
              <w:t>6</w:t>
            </w:r>
          </w:p>
        </w:tc>
        <w:tc>
          <w:tcPr>
            <w:tcW w:w="2640"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D22F7" w:rsidRDefault="00DD22F7">
            <w:pPr>
              <w:spacing w:after="0"/>
              <w:ind w:left="135"/>
              <w:jc w:val="center"/>
            </w:pPr>
          </w:p>
        </w:tc>
        <w:tc>
          <w:tcPr>
            <w:tcW w:w="2757"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/7</w:instrText>
            </w:r>
            <w:r w:rsidR="00633DED">
              <w:instrText>f</w:instrText>
            </w:r>
            <w:r w:rsidR="00633DED" w:rsidRPr="00633DED">
              <w:rPr>
                <w:lang w:val="ru-RU"/>
              </w:rPr>
              <w:instrText>415</w:instrText>
            </w:r>
            <w:r w:rsidR="00633DED">
              <w:instrText>e</w:instrText>
            </w:r>
            <w:r w:rsidR="00633DED" w:rsidRPr="00633DED">
              <w:rPr>
                <w:lang w:val="ru-RU"/>
              </w:rPr>
              <w:instrText>2</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/7</w:t>
            </w:r>
            <w:r>
              <w:rPr>
                <w:rFonts w:ascii="Times New Roman" w:hAnsi="Times New Roman"/>
                <w:color w:val="0000FF"/>
                <w:u w:val="single"/>
              </w:rPr>
              <w:t>f</w:t>
            </w:r>
            <w:r w:rsidRPr="00AF7CDB">
              <w:rPr>
                <w:rFonts w:ascii="Times New Roman" w:hAnsi="Times New Roman"/>
                <w:color w:val="0000FF"/>
                <w:u w:val="single"/>
                <w:lang w:val="ru-RU"/>
              </w:rPr>
              <w:t>415</w:t>
            </w:r>
            <w:r>
              <w:rPr>
                <w:rFonts w:ascii="Times New Roman" w:hAnsi="Times New Roman"/>
                <w:color w:val="0000FF"/>
                <w:u w:val="single"/>
              </w:rPr>
              <w:t>e</w:t>
            </w:r>
            <w:r w:rsidRPr="00AF7CDB">
              <w:rPr>
                <w:rFonts w:ascii="Times New Roman" w:hAnsi="Times New Roman"/>
                <w:color w:val="0000FF"/>
                <w:u w:val="single"/>
                <w:lang w:val="ru-RU"/>
              </w:rPr>
              <w:t>2</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trPr>
          <w:trHeight w:val="144"/>
          <w:tblCellSpacing w:w="20" w:type="nil"/>
        </w:trPr>
        <w:tc>
          <w:tcPr>
            <w:tcW w:w="0" w:type="auto"/>
            <w:gridSpan w:val="2"/>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6 </w:t>
            </w:r>
          </w:p>
        </w:tc>
        <w:tc>
          <w:tcPr>
            <w:tcW w:w="1829"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D22F7" w:rsidRDefault="00DD22F7"/>
        </w:tc>
      </w:tr>
    </w:tbl>
    <w:p w:rsidR="00DD22F7" w:rsidRDefault="00DD22F7">
      <w:pPr>
        <w:sectPr w:rsidR="00DD22F7">
          <w:pgSz w:w="16383" w:h="11906" w:orient="landscape"/>
          <w:pgMar w:top="1134" w:right="850" w:bottom="1134" w:left="1701" w:header="720" w:footer="720" w:gutter="0"/>
          <w:cols w:space="720"/>
        </w:sectPr>
      </w:pPr>
    </w:p>
    <w:p w:rsidR="00DD22F7" w:rsidRDefault="00AF7CDB">
      <w:pPr>
        <w:spacing w:after="0"/>
        <w:ind w:left="120"/>
      </w:pPr>
      <w:bookmarkStart w:id="11" w:name="block-3589647"/>
      <w:bookmarkEnd w:id="10"/>
      <w:r>
        <w:rPr>
          <w:rFonts w:ascii="Times New Roman" w:hAnsi="Times New Roman"/>
          <w:b/>
          <w:color w:val="000000"/>
          <w:sz w:val="28"/>
        </w:rPr>
        <w:lastRenderedPageBreak/>
        <w:t xml:space="preserve"> ПОУРОЧНОЕ ПЛАНИРОВАНИЕ </w:t>
      </w:r>
    </w:p>
    <w:p w:rsidR="00DD22F7" w:rsidRDefault="00AF7CD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2"/>
        <w:gridCol w:w="3711"/>
        <w:gridCol w:w="1162"/>
        <w:gridCol w:w="1841"/>
        <w:gridCol w:w="1910"/>
        <w:gridCol w:w="1423"/>
        <w:gridCol w:w="2873"/>
      </w:tblGrid>
      <w:tr w:rsidR="00DD22F7">
        <w:trPr>
          <w:trHeight w:val="144"/>
          <w:tblCellSpacing w:w="20" w:type="nil"/>
        </w:trPr>
        <w:tc>
          <w:tcPr>
            <w:tcW w:w="379" w:type="dxa"/>
            <w:vMerge w:val="restart"/>
            <w:tcMar>
              <w:top w:w="50" w:type="dxa"/>
              <w:left w:w="100" w:type="dxa"/>
            </w:tcMar>
            <w:vAlign w:val="center"/>
          </w:tcPr>
          <w:p w:rsidR="00DD22F7" w:rsidRDefault="00AF7CDB">
            <w:pPr>
              <w:spacing w:after="0"/>
              <w:ind w:left="135"/>
            </w:pPr>
            <w:r>
              <w:rPr>
                <w:rFonts w:ascii="Times New Roman" w:hAnsi="Times New Roman"/>
                <w:b/>
                <w:color w:val="000000"/>
                <w:sz w:val="24"/>
              </w:rPr>
              <w:t xml:space="preserve">№ п/п </w:t>
            </w:r>
          </w:p>
          <w:p w:rsidR="00DD22F7" w:rsidRDefault="00DD22F7">
            <w:pPr>
              <w:spacing w:after="0"/>
              <w:ind w:left="135"/>
            </w:pPr>
          </w:p>
        </w:tc>
        <w:tc>
          <w:tcPr>
            <w:tcW w:w="2992" w:type="dxa"/>
            <w:vMerge w:val="restart"/>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D22F7" w:rsidRDefault="00DD22F7">
            <w:pPr>
              <w:spacing w:after="0"/>
              <w:ind w:left="135"/>
            </w:pPr>
          </w:p>
        </w:tc>
        <w:tc>
          <w:tcPr>
            <w:tcW w:w="0" w:type="auto"/>
            <w:gridSpan w:val="3"/>
            <w:tcMar>
              <w:top w:w="50" w:type="dxa"/>
              <w:left w:w="100" w:type="dxa"/>
            </w:tcMar>
            <w:vAlign w:val="center"/>
          </w:tcPr>
          <w:p w:rsidR="00DD22F7" w:rsidRDefault="00AF7CD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5" w:type="dxa"/>
            <w:vMerge w:val="restart"/>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D22F7" w:rsidRDefault="00DD22F7">
            <w:pPr>
              <w:spacing w:after="0"/>
              <w:ind w:left="135"/>
            </w:pPr>
          </w:p>
        </w:tc>
        <w:tc>
          <w:tcPr>
            <w:tcW w:w="1980" w:type="dxa"/>
            <w:vMerge w:val="restart"/>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D22F7" w:rsidRDefault="00DD22F7">
            <w:pPr>
              <w:spacing w:after="0"/>
              <w:ind w:left="135"/>
            </w:pPr>
          </w:p>
        </w:tc>
      </w:tr>
      <w:tr w:rsidR="00DD22F7">
        <w:trPr>
          <w:trHeight w:val="144"/>
          <w:tblCellSpacing w:w="20" w:type="nil"/>
        </w:trPr>
        <w:tc>
          <w:tcPr>
            <w:tcW w:w="0" w:type="auto"/>
            <w:vMerge/>
            <w:tcBorders>
              <w:top w:val="nil"/>
            </w:tcBorders>
            <w:tcMar>
              <w:top w:w="50" w:type="dxa"/>
              <w:left w:w="100" w:type="dxa"/>
            </w:tcMar>
          </w:tcPr>
          <w:p w:rsidR="00DD22F7" w:rsidRDefault="00DD22F7"/>
        </w:tc>
        <w:tc>
          <w:tcPr>
            <w:tcW w:w="0" w:type="auto"/>
            <w:vMerge/>
            <w:tcBorders>
              <w:top w:val="nil"/>
            </w:tcBorders>
            <w:tcMar>
              <w:top w:w="50" w:type="dxa"/>
              <w:left w:w="100" w:type="dxa"/>
            </w:tcMar>
          </w:tcPr>
          <w:p w:rsidR="00DD22F7" w:rsidRDefault="00DD22F7"/>
        </w:tc>
        <w:tc>
          <w:tcPr>
            <w:tcW w:w="833" w:type="dxa"/>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D22F7" w:rsidRDefault="00DD22F7">
            <w:pPr>
              <w:spacing w:after="0"/>
              <w:ind w:left="135"/>
            </w:pPr>
          </w:p>
        </w:tc>
        <w:tc>
          <w:tcPr>
            <w:tcW w:w="1532" w:type="dxa"/>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22F7" w:rsidRDefault="00DD22F7">
            <w:pPr>
              <w:spacing w:after="0"/>
              <w:ind w:left="135"/>
            </w:pPr>
          </w:p>
        </w:tc>
        <w:tc>
          <w:tcPr>
            <w:tcW w:w="1631" w:type="dxa"/>
            <w:tcMar>
              <w:top w:w="50" w:type="dxa"/>
              <w:left w:w="100" w:type="dxa"/>
            </w:tcMar>
            <w:vAlign w:val="center"/>
          </w:tcPr>
          <w:p w:rsidR="00DD22F7" w:rsidRDefault="00AF7CD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22F7" w:rsidRDefault="00DD22F7">
            <w:pPr>
              <w:spacing w:after="0"/>
              <w:ind w:left="135"/>
            </w:pPr>
          </w:p>
        </w:tc>
        <w:tc>
          <w:tcPr>
            <w:tcW w:w="0" w:type="auto"/>
            <w:vMerge/>
            <w:tcBorders>
              <w:top w:val="nil"/>
            </w:tcBorders>
            <w:tcMar>
              <w:top w:w="50" w:type="dxa"/>
              <w:left w:w="100" w:type="dxa"/>
            </w:tcMar>
          </w:tcPr>
          <w:p w:rsidR="00DD22F7" w:rsidRDefault="00DD22F7"/>
        </w:tc>
        <w:tc>
          <w:tcPr>
            <w:tcW w:w="0" w:type="auto"/>
            <w:vMerge/>
            <w:tcBorders>
              <w:top w:val="nil"/>
            </w:tcBorders>
            <w:tcMar>
              <w:top w:w="50" w:type="dxa"/>
              <w:left w:w="100" w:type="dxa"/>
            </w:tcMar>
          </w:tcPr>
          <w:p w:rsidR="00DD22F7" w:rsidRDefault="00DD22F7"/>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01.09.2023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cb</w:instrText>
            </w:r>
            <w:r w:rsidR="00633DED" w:rsidRPr="00633DED">
              <w:rPr>
                <w:lang w:val="ru-RU"/>
              </w:rPr>
              <w:instrText>6</w:instrText>
            </w:r>
            <w:r w:rsidR="00633DED">
              <w:instrText>a</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AF7CDB">
              <w:rPr>
                <w:rFonts w:ascii="Times New Roman" w:hAnsi="Times New Roman"/>
                <w:color w:val="0000FF"/>
                <w:u w:val="single"/>
                <w:lang w:val="ru-RU"/>
              </w:rPr>
              <w:t>6</w:t>
            </w:r>
            <w:r>
              <w:rPr>
                <w:rFonts w:ascii="Times New Roman" w:hAnsi="Times New Roman"/>
                <w:color w:val="0000FF"/>
                <w:u w:val="single"/>
              </w:rPr>
              <w:t>a</w:t>
            </w:r>
            <w:r w:rsidR="00633DED">
              <w:rPr>
                <w:rFonts w:ascii="Times New Roman" w:hAnsi="Times New Roman"/>
                <w:color w:val="0000FF"/>
                <w:u w:val="single"/>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06.09.2023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b</w:instrText>
            </w:r>
            <w:r w:rsidR="00633DED" w:rsidRPr="00633DED">
              <w:rPr>
                <w:lang w:val="ru-RU"/>
              </w:rPr>
              <w:instrText>724"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b</w:t>
            </w:r>
            <w:r w:rsidRPr="00AF7CDB">
              <w:rPr>
                <w:rFonts w:ascii="Times New Roman" w:hAnsi="Times New Roman"/>
                <w:color w:val="0000FF"/>
                <w:u w:val="single"/>
                <w:lang w:val="ru-RU"/>
              </w:rPr>
              <w:t>724</w:t>
            </w:r>
            <w:r w:rsidR="00633DED">
              <w:rPr>
                <w:rFonts w:ascii="Times New Roman" w:hAnsi="Times New Roman"/>
                <w:color w:val="0000FF"/>
                <w:u w:val="single"/>
                <w:lang w:val="ru-RU"/>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08.09.2023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Измерение линейных величин, вычисление длин отрезков.</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13.09.2023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Измерение линейных величин, вычисление длин отрезков.</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15.09.2023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c</w:instrText>
            </w:r>
            <w:r w:rsidR="00633DED" w:rsidRPr="00633DED">
              <w:rPr>
                <w:lang w:val="ru-RU"/>
              </w:rPr>
              <w:instrText>3</w:instrText>
            </w:r>
            <w:r w:rsidR="00633DED">
              <w:instrText>ea</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c</w:t>
            </w:r>
            <w:r w:rsidRPr="00AF7CDB">
              <w:rPr>
                <w:rFonts w:ascii="Times New Roman" w:hAnsi="Times New Roman"/>
                <w:color w:val="0000FF"/>
                <w:u w:val="single"/>
                <w:lang w:val="ru-RU"/>
              </w:rPr>
              <w:t>3</w:t>
            </w:r>
            <w:proofErr w:type="spellStart"/>
            <w:r>
              <w:rPr>
                <w:rFonts w:ascii="Times New Roman" w:hAnsi="Times New Roman"/>
                <w:color w:val="0000FF"/>
                <w:u w:val="single"/>
              </w:rPr>
              <w:t>ea</w:t>
            </w:r>
            <w:proofErr w:type="spellEnd"/>
            <w:r w:rsidR="00633DED">
              <w:rPr>
                <w:rFonts w:ascii="Times New Roman" w:hAnsi="Times New Roman"/>
                <w:color w:val="0000FF"/>
                <w:u w:val="single"/>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20.09.2023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7</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22.09.2023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c</w:instrText>
            </w:r>
            <w:r w:rsidR="00633DED" w:rsidRPr="00633DED">
              <w:rPr>
                <w:lang w:val="ru-RU"/>
              </w:rPr>
              <w:instrText>5</w:instrText>
            </w:r>
            <w:r w:rsidR="00633DED">
              <w:instrText>c</w:instrText>
            </w:r>
            <w:r w:rsidR="00633DED" w:rsidRPr="00633DED">
              <w:rPr>
                <w:lang w:val="ru-RU"/>
              </w:rPr>
              <w:instrText>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c</w:t>
            </w:r>
            <w:r w:rsidRPr="00AF7CDB">
              <w:rPr>
                <w:rFonts w:ascii="Times New Roman" w:hAnsi="Times New Roman"/>
                <w:color w:val="0000FF"/>
                <w:u w:val="single"/>
                <w:lang w:val="ru-RU"/>
              </w:rPr>
              <w:t>5</w:t>
            </w:r>
            <w:r>
              <w:rPr>
                <w:rFonts w:ascii="Times New Roman" w:hAnsi="Times New Roman"/>
                <w:color w:val="0000FF"/>
                <w:u w:val="single"/>
              </w:rPr>
              <w:t>c</w:t>
            </w:r>
            <w:r w:rsidRPr="00AF7CDB">
              <w:rPr>
                <w:rFonts w:ascii="Times New Roman" w:hAnsi="Times New Roman"/>
                <w:color w:val="0000FF"/>
                <w:u w:val="single"/>
                <w:lang w:val="ru-RU"/>
              </w:rPr>
              <w:t>0</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8</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Перпендикулярные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27.09.2023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c</w:instrText>
            </w:r>
            <w:r w:rsidR="00633DED" w:rsidRPr="00633DED">
              <w:rPr>
                <w:lang w:val="ru-RU"/>
              </w:rPr>
              <w:instrText>7</w:instrText>
            </w:r>
            <w:r w:rsidR="00633DED">
              <w:instrText>be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c</w:t>
            </w:r>
            <w:r w:rsidRPr="00AF7CDB">
              <w:rPr>
                <w:rFonts w:ascii="Times New Roman" w:hAnsi="Times New Roman"/>
                <w:color w:val="0000FF"/>
                <w:u w:val="single"/>
                <w:lang w:val="ru-RU"/>
              </w:rPr>
              <w:t>7</w:t>
            </w:r>
            <w:r>
              <w:rPr>
                <w:rFonts w:ascii="Times New Roman" w:hAnsi="Times New Roman"/>
                <w:color w:val="0000FF"/>
                <w:u w:val="single"/>
              </w:rPr>
              <w:t>be</w:t>
            </w:r>
            <w:r w:rsidR="00633DED">
              <w:rPr>
                <w:rFonts w:ascii="Times New Roman" w:hAnsi="Times New Roman"/>
                <w:color w:val="0000FF"/>
                <w:u w:val="single"/>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9</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"Начальные геометрические сведения"</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29.09.2023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Контрольная работа №1 "Начальные геометрические сведения"</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04.10.2023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11</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Понятие о равных треугольниках и первичные представления о равных фигурах</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06.10.2023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ce</w:instrText>
            </w:r>
            <w:r w:rsidR="00633DED" w:rsidRPr="00633DED">
              <w:rPr>
                <w:lang w:val="ru-RU"/>
              </w:rPr>
              <w:instrText>80"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AF7CDB">
              <w:rPr>
                <w:rFonts w:ascii="Times New Roman" w:hAnsi="Times New Roman"/>
                <w:color w:val="0000FF"/>
                <w:u w:val="single"/>
                <w:lang w:val="ru-RU"/>
              </w:rPr>
              <w:t>80</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12</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11.10.2023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d</w:instrText>
            </w:r>
            <w:r w:rsidR="00633DED" w:rsidRPr="00633DED">
              <w:rPr>
                <w:lang w:val="ru-RU"/>
              </w:rPr>
              <w:instrText>1</w:instrText>
            </w:r>
            <w:r w:rsidR="00633DED">
              <w:instrText>fa</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d</w:t>
            </w:r>
            <w:r w:rsidRPr="00AF7CDB">
              <w:rPr>
                <w:rFonts w:ascii="Times New Roman" w:hAnsi="Times New Roman"/>
                <w:color w:val="0000FF"/>
                <w:u w:val="single"/>
                <w:lang w:val="ru-RU"/>
              </w:rPr>
              <w:t>1</w:t>
            </w:r>
            <w:r>
              <w:rPr>
                <w:rFonts w:ascii="Times New Roman" w:hAnsi="Times New Roman"/>
                <w:color w:val="0000FF"/>
                <w:u w:val="single"/>
              </w:rPr>
              <w:t>fa</w:t>
            </w:r>
            <w:r w:rsidR="00633DED">
              <w:rPr>
                <w:rFonts w:ascii="Times New Roman" w:hAnsi="Times New Roman"/>
                <w:color w:val="0000FF"/>
                <w:u w:val="single"/>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13</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на применение первого признака равенства треугольников</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13.10.2023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14</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Медианы, биссектрисы и высоты треугольника.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18.10.2023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15</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20.10.2023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d</w:instrText>
            </w:r>
            <w:r w:rsidR="00633DED" w:rsidRPr="00633DED">
              <w:rPr>
                <w:lang w:val="ru-RU"/>
              </w:rPr>
              <w:instrText>6</w:instrText>
            </w:r>
            <w:r w:rsidR="00633DED">
              <w:instrText>fa</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d</w:t>
            </w:r>
            <w:r w:rsidRPr="00AF7CDB">
              <w:rPr>
                <w:rFonts w:ascii="Times New Roman" w:hAnsi="Times New Roman"/>
                <w:color w:val="0000FF"/>
                <w:u w:val="single"/>
                <w:lang w:val="ru-RU"/>
              </w:rPr>
              <w:t>6</w:t>
            </w:r>
            <w:r>
              <w:rPr>
                <w:rFonts w:ascii="Times New Roman" w:hAnsi="Times New Roman"/>
                <w:color w:val="0000FF"/>
                <w:u w:val="single"/>
              </w:rPr>
              <w:t>fa</w:t>
            </w:r>
            <w:r w:rsidR="00633DED">
              <w:rPr>
                <w:rFonts w:ascii="Times New Roman" w:hAnsi="Times New Roman"/>
                <w:color w:val="0000FF"/>
                <w:u w:val="single"/>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16</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равнобедренного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25.10.2023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d</w:instrText>
            </w:r>
            <w:r w:rsidR="00633DED" w:rsidRPr="00633DED">
              <w:rPr>
                <w:lang w:val="ru-RU"/>
              </w:rPr>
              <w:instrText>880"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d</w:t>
            </w:r>
            <w:r w:rsidRPr="00AF7CDB">
              <w:rPr>
                <w:rFonts w:ascii="Times New Roman" w:hAnsi="Times New Roman"/>
                <w:color w:val="0000FF"/>
                <w:u w:val="single"/>
                <w:lang w:val="ru-RU"/>
              </w:rPr>
              <w:t>880</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17</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на применение свойств равнобедренного треугольника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27.10.2023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d</w:instrText>
            </w:r>
            <w:r w:rsidR="00633DED" w:rsidRPr="00633DED">
              <w:rPr>
                <w:lang w:val="ru-RU"/>
              </w:rPr>
              <w:instrText>880"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d</w:t>
            </w:r>
            <w:r w:rsidRPr="00AF7CDB">
              <w:rPr>
                <w:rFonts w:ascii="Times New Roman" w:hAnsi="Times New Roman"/>
                <w:color w:val="0000FF"/>
                <w:u w:val="single"/>
                <w:lang w:val="ru-RU"/>
              </w:rPr>
              <w:t>880</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18</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08.11.2023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d</w:instrText>
            </w:r>
            <w:r w:rsidR="00633DED" w:rsidRPr="00633DED">
              <w:rPr>
                <w:lang w:val="ru-RU"/>
              </w:rPr>
              <w:instrText>34</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d</w:t>
            </w:r>
            <w:r w:rsidRPr="00AF7CDB">
              <w:rPr>
                <w:rFonts w:ascii="Times New Roman" w:hAnsi="Times New Roman"/>
                <w:color w:val="0000FF"/>
                <w:u w:val="single"/>
                <w:lang w:val="ru-RU"/>
              </w:rPr>
              <w:t>34</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19</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10.11.2023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e</w:instrText>
            </w:r>
            <w:r w:rsidR="00633DED" w:rsidRPr="00633DED">
              <w:rPr>
                <w:lang w:val="ru-RU"/>
              </w:rPr>
              <w:instrText>01</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e</w:t>
            </w:r>
            <w:r w:rsidRPr="00AF7CDB">
              <w:rPr>
                <w:rFonts w:ascii="Times New Roman" w:hAnsi="Times New Roman"/>
                <w:color w:val="0000FF"/>
                <w:u w:val="single"/>
                <w:lang w:val="ru-RU"/>
              </w:rPr>
              <w:t>01</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20</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"Второй и третий признаки равенства треугольников"</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15.11.2023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Окружность, хорды и диаметр, их свойства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17.11.2023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/88670800"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/88670800</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22</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22.11.2023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/88671188"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/88671188</w:t>
            </w:r>
            <w:r w:rsidR="00633DED">
              <w:rPr>
                <w:rFonts w:ascii="Times New Roman" w:hAnsi="Times New Roman"/>
                <w:color w:val="0000FF"/>
                <w:u w:val="single"/>
                <w:lang w:val="ru-RU"/>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23</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24.11.2023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24</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"Треугольники"</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29.11.2023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ecbc</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r w:rsidR="00633DED">
              <w:rPr>
                <w:rFonts w:ascii="Times New Roman" w:hAnsi="Times New Roman"/>
                <w:color w:val="0000FF"/>
                <w:u w:val="single"/>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25</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Контрольная работа №2 по теме "Треугольники"</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01.12.2023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26</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Определение параллельных прямых. Первый признак параллельности двух прямых.</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06.12.2023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f</w:instrText>
            </w:r>
            <w:r w:rsidR="00633DED" w:rsidRPr="00633DED">
              <w:rPr>
                <w:lang w:val="ru-RU"/>
              </w:rPr>
              <w:instrText>086"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f</w:t>
            </w:r>
            <w:r w:rsidRPr="00AF7CDB">
              <w:rPr>
                <w:rFonts w:ascii="Times New Roman" w:hAnsi="Times New Roman"/>
                <w:color w:val="0000FF"/>
                <w:u w:val="single"/>
                <w:lang w:val="ru-RU"/>
              </w:rPr>
              <w:t>086</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27</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Второй и третий признаки параллельности двух прямых.</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08.12.2023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f</w:instrText>
            </w:r>
            <w:r w:rsidR="00633DED" w:rsidRPr="00633DED">
              <w:rPr>
                <w:lang w:val="ru-RU"/>
              </w:rPr>
              <w:instrText>3</w:instrText>
            </w:r>
            <w:r w:rsidR="00633DED">
              <w:instrText>b</w:instrText>
            </w:r>
            <w:r w:rsidR="00633DED" w:rsidRPr="00633DED">
              <w:rPr>
                <w:lang w:val="ru-RU"/>
              </w:rPr>
              <w:instrText>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f</w:t>
            </w:r>
            <w:r w:rsidRPr="00AF7CDB">
              <w:rPr>
                <w:rFonts w:ascii="Times New Roman" w:hAnsi="Times New Roman"/>
                <w:color w:val="0000FF"/>
                <w:u w:val="single"/>
                <w:lang w:val="ru-RU"/>
              </w:rPr>
              <w:t>3</w:t>
            </w:r>
            <w:r>
              <w:rPr>
                <w:rFonts w:ascii="Times New Roman" w:hAnsi="Times New Roman"/>
                <w:color w:val="0000FF"/>
                <w:u w:val="single"/>
              </w:rPr>
              <w:t>b</w:t>
            </w:r>
            <w:r w:rsidRPr="00AF7CDB">
              <w:rPr>
                <w:rFonts w:ascii="Times New Roman" w:hAnsi="Times New Roman"/>
                <w:color w:val="0000FF"/>
                <w:u w:val="single"/>
                <w:lang w:val="ru-RU"/>
              </w:rPr>
              <w:t>0</w:t>
            </w:r>
            <w:r w:rsidR="00633DED">
              <w:rPr>
                <w:rFonts w:ascii="Times New Roman" w:hAnsi="Times New Roman"/>
                <w:color w:val="0000FF"/>
                <w:u w:val="single"/>
                <w:lang w:val="ru-RU"/>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28</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Практические способы построения параллельных прямых.</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13.12.2023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29</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"Признаки параллельности двух прямых."</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15.12.2023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30</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"Признаки параллельности двух прямых"</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20.12.2023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31</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Аксиома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22.12.2023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32</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27.12.2023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ef</w:instrText>
            </w:r>
            <w:r w:rsidR="00633DED" w:rsidRPr="00633DED">
              <w:rPr>
                <w:lang w:val="ru-RU"/>
              </w:rPr>
              <w:instrText>64"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AF7CDB">
              <w:rPr>
                <w:rFonts w:ascii="Times New Roman" w:hAnsi="Times New Roman"/>
                <w:color w:val="0000FF"/>
                <w:u w:val="single"/>
                <w:lang w:val="ru-RU"/>
              </w:rPr>
              <w:t>64</w:t>
            </w:r>
            <w:r w:rsidR="00633DED">
              <w:rPr>
                <w:rFonts w:ascii="Times New Roman" w:hAnsi="Times New Roman"/>
                <w:color w:val="0000FF"/>
                <w:u w:val="single"/>
                <w:lang w:val="ru-RU"/>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29.12.2023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34</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"Параллельные прямые"</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10.01.2024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35</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"Параллельные прямые"</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12.01.2024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36</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Контрольная работа №3 по теме "Параллельные прямые"</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17.01.2024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37</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19.01.2024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f</w:instrText>
            </w:r>
            <w:r w:rsidR="00633DED" w:rsidRPr="00633DED">
              <w:rPr>
                <w:lang w:val="ru-RU"/>
              </w:rPr>
              <w:instrText>630"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f</w:t>
            </w:r>
            <w:r w:rsidRPr="00AF7CDB">
              <w:rPr>
                <w:rFonts w:ascii="Times New Roman" w:hAnsi="Times New Roman"/>
                <w:color w:val="0000FF"/>
                <w:u w:val="single"/>
                <w:lang w:val="ru-RU"/>
              </w:rPr>
              <w:t>630</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38</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24.01.2024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fa</w:instrText>
            </w:r>
            <w:r w:rsidR="00633DED" w:rsidRPr="00633DED">
              <w:rPr>
                <w:lang w:val="ru-RU"/>
              </w:rPr>
              <w:instrText>5</w:instrText>
            </w:r>
            <w:r w:rsidR="00633DED">
              <w:instrText>e</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fa</w:t>
            </w:r>
            <w:r w:rsidRPr="00AF7CDB">
              <w:rPr>
                <w:rFonts w:ascii="Times New Roman" w:hAnsi="Times New Roman"/>
                <w:color w:val="0000FF"/>
                <w:u w:val="single"/>
                <w:lang w:val="ru-RU"/>
              </w:rPr>
              <w:t>5</w:t>
            </w:r>
            <w:r>
              <w:rPr>
                <w:rFonts w:ascii="Times New Roman" w:hAnsi="Times New Roman"/>
                <w:color w:val="0000FF"/>
                <w:u w:val="single"/>
              </w:rPr>
              <w:t>e</w:t>
            </w:r>
            <w:r w:rsidR="00633DED">
              <w:rPr>
                <w:rFonts w:ascii="Times New Roman" w:hAnsi="Times New Roman"/>
                <w:color w:val="0000FF"/>
                <w:u w:val="single"/>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39</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Соотношения между сторонами и углами треугольника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26.01.2024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e</w:instrText>
            </w:r>
            <w:r w:rsidR="00633DED" w:rsidRPr="00633DED">
              <w:rPr>
                <w:lang w:val="ru-RU"/>
              </w:rPr>
              <w:instrText>26</w:instrText>
            </w:r>
            <w:r w:rsidR="00633DED">
              <w:instrText>c</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e</w:t>
            </w:r>
            <w:r w:rsidRPr="00AF7CDB">
              <w:rPr>
                <w:rFonts w:ascii="Times New Roman" w:hAnsi="Times New Roman"/>
                <w:color w:val="0000FF"/>
                <w:u w:val="single"/>
                <w:lang w:val="ru-RU"/>
              </w:rPr>
              <w:t>26</w:t>
            </w:r>
            <w:r>
              <w:rPr>
                <w:rFonts w:ascii="Times New Roman" w:hAnsi="Times New Roman"/>
                <w:color w:val="0000FF"/>
                <w:u w:val="single"/>
              </w:rPr>
              <w:t>c</w:t>
            </w:r>
            <w:r w:rsidR="00633DED">
              <w:rPr>
                <w:rFonts w:ascii="Times New Roman" w:hAnsi="Times New Roman"/>
                <w:color w:val="0000FF"/>
                <w:u w:val="single"/>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40</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31.01.2024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e</w:instrText>
            </w:r>
            <w:r w:rsidR="00633DED" w:rsidRPr="00633DED">
              <w:rPr>
                <w:lang w:val="ru-RU"/>
              </w:rPr>
              <w:instrText>3</w:instrText>
            </w:r>
            <w:r w:rsidR="00633DED">
              <w:instrText>a</w:instrText>
            </w:r>
            <w:r w:rsidR="00633DED" w:rsidRPr="00633DED">
              <w:rPr>
                <w:lang w:val="ru-RU"/>
              </w:rPr>
              <w:instrText>2"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e</w:t>
            </w:r>
            <w:r w:rsidRPr="00AF7CDB">
              <w:rPr>
                <w:rFonts w:ascii="Times New Roman" w:hAnsi="Times New Roman"/>
                <w:color w:val="0000FF"/>
                <w:u w:val="single"/>
                <w:lang w:val="ru-RU"/>
              </w:rPr>
              <w:t>3</w:t>
            </w:r>
            <w:r>
              <w:rPr>
                <w:rFonts w:ascii="Times New Roman" w:hAnsi="Times New Roman"/>
                <w:color w:val="0000FF"/>
                <w:u w:val="single"/>
              </w:rPr>
              <w:t>a</w:t>
            </w:r>
            <w:r w:rsidRPr="00AF7CDB">
              <w:rPr>
                <w:rFonts w:ascii="Times New Roman" w:hAnsi="Times New Roman"/>
                <w:color w:val="0000FF"/>
                <w:u w:val="single"/>
                <w:lang w:val="ru-RU"/>
              </w:rPr>
              <w:t>2</w:t>
            </w:r>
            <w:r w:rsidR="00633DED">
              <w:rPr>
                <w:rFonts w:ascii="Times New Roman" w:hAnsi="Times New Roman"/>
                <w:color w:val="0000FF"/>
                <w:u w:val="single"/>
                <w:lang w:val="ru-RU"/>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41</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02.02.2024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42</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"Соотношение между сторонами и углами треугольника"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07.02.2024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f</w:instrText>
            </w:r>
            <w:r w:rsidR="00633DED" w:rsidRPr="00633DED">
              <w:rPr>
                <w:lang w:val="ru-RU"/>
              </w:rPr>
              <w:instrText>8</w:instrText>
            </w:r>
            <w:r w:rsidR="00633DED">
              <w:instrText>ba</w:instrText>
            </w:r>
            <w:r w:rsidR="00633DED" w:rsidRPr="00633DED">
              <w:rPr>
                <w:lang w:val="ru-RU"/>
              </w:rPr>
              <w:instrText>"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f</w:t>
            </w:r>
            <w:r w:rsidRPr="00AF7CDB">
              <w:rPr>
                <w:rFonts w:ascii="Times New Roman" w:hAnsi="Times New Roman"/>
                <w:color w:val="0000FF"/>
                <w:u w:val="single"/>
                <w:lang w:val="ru-RU"/>
              </w:rPr>
              <w:t>8</w:t>
            </w:r>
            <w:proofErr w:type="spellStart"/>
            <w:r>
              <w:rPr>
                <w:rFonts w:ascii="Times New Roman" w:hAnsi="Times New Roman"/>
                <w:color w:val="0000FF"/>
                <w:u w:val="single"/>
              </w:rPr>
              <w:t>ba</w:t>
            </w:r>
            <w:proofErr w:type="spellEnd"/>
            <w:r w:rsidR="00633DED">
              <w:rPr>
                <w:rFonts w:ascii="Times New Roman" w:hAnsi="Times New Roman"/>
                <w:color w:val="0000FF"/>
                <w:u w:val="single"/>
              </w:rPr>
              <w:fldChar w:fldCharType="end"/>
            </w: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43</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Контрольная работа №3 по теме "Соотношения между сторонами и углами треугольника"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09.02.2024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44</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Прямоугольный треугольник и его свойства.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14.02.2024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r w:rsidR="00633DED">
              <w:fldChar w:fldCharType="begin"/>
            </w:r>
            <w:r w:rsidR="00633DED" w:rsidRPr="00633DED">
              <w:rPr>
                <w:lang w:val="ru-RU"/>
              </w:rPr>
              <w:instrText xml:space="preserve"> </w:instrText>
            </w:r>
            <w:r w:rsidR="00633DED">
              <w:instrText>HYPERLINK</w:instrText>
            </w:r>
            <w:r w:rsidR="00633DED" w:rsidRPr="00633DED">
              <w:rPr>
                <w:lang w:val="ru-RU"/>
              </w:rPr>
              <w:instrText xml:space="preserve"> "</w:instrText>
            </w:r>
            <w:r w:rsidR="00633DED">
              <w:instrText>https</w:instrText>
            </w:r>
            <w:r w:rsidR="00633DED" w:rsidRPr="00633DED">
              <w:rPr>
                <w:lang w:val="ru-RU"/>
              </w:rPr>
              <w:instrText>://</w:instrText>
            </w:r>
            <w:r w:rsidR="00633DED">
              <w:instrText>m</w:instrText>
            </w:r>
            <w:r w:rsidR="00633DED" w:rsidRPr="00633DED">
              <w:rPr>
                <w:lang w:val="ru-RU"/>
              </w:rPr>
              <w:instrText>.</w:instrText>
            </w:r>
            <w:r w:rsidR="00633DED">
              <w:instrText>edsoo</w:instrText>
            </w:r>
            <w:r w:rsidR="00633DED" w:rsidRPr="00633DED">
              <w:rPr>
                <w:lang w:val="ru-RU"/>
              </w:rPr>
              <w:instrText>.</w:instrText>
            </w:r>
            <w:r w:rsidR="00633DED">
              <w:instrText>ru</w:instrText>
            </w:r>
            <w:r w:rsidR="00633DED" w:rsidRPr="00633DED">
              <w:rPr>
                <w:lang w:val="ru-RU"/>
              </w:rPr>
              <w:instrText>/8866</w:instrText>
            </w:r>
            <w:r w:rsidR="00633DED">
              <w:instrText>eb</w:instrText>
            </w:r>
            <w:r w:rsidR="00633DED" w:rsidRPr="00633DED">
              <w:rPr>
                <w:lang w:val="ru-RU"/>
              </w:rPr>
              <w:instrText>22" \</w:instrText>
            </w:r>
            <w:r w:rsidR="00633DED">
              <w:instrText>h</w:instrText>
            </w:r>
            <w:r w:rsidR="00633DED" w:rsidRPr="00633DED">
              <w:rPr>
                <w:lang w:val="ru-RU"/>
              </w:rPr>
              <w:instrText xml:space="preserve"> </w:instrText>
            </w:r>
            <w:r w:rsidR="00633DED">
              <w:fldChar w:fldCharType="separate"/>
            </w:r>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AF7CDB">
              <w:rPr>
                <w:rFonts w:ascii="Times New Roman" w:hAnsi="Times New Roman"/>
                <w:color w:val="0000FF"/>
                <w:u w:val="single"/>
                <w:lang w:val="ru-RU"/>
              </w:rPr>
              <w:t>22</w:t>
            </w:r>
            <w:r w:rsidR="00633DED">
              <w:rPr>
                <w:rFonts w:ascii="Times New Roman" w:hAnsi="Times New Roman"/>
                <w:color w:val="0000FF"/>
                <w:u w:val="single"/>
                <w:lang w:val="ru-RU"/>
              </w:rPr>
              <w:fldChar w:fldCharType="end"/>
            </w: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16.02.2024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e</w:t>
              </w:r>
              <w:r w:rsidRPr="00AF7CDB">
                <w:rPr>
                  <w:rFonts w:ascii="Times New Roman" w:hAnsi="Times New Roman"/>
                  <w:color w:val="0000FF"/>
                  <w:u w:val="single"/>
                  <w:lang w:val="ru-RU"/>
                </w:rPr>
                <w:t>88</w:t>
              </w:r>
              <w:r>
                <w:rPr>
                  <w:rFonts w:ascii="Times New Roman" w:hAnsi="Times New Roman"/>
                  <w:color w:val="0000FF"/>
                  <w:u w:val="single"/>
                </w:rPr>
                <w:t>e</w:t>
              </w:r>
            </w:hyperlink>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46</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21.02.2024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47</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Свойство медианы прямоугольного треугольника, проведённой к гипотенузе</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28.02.2024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/8866</w:t>
              </w:r>
              <w:r>
                <w:rPr>
                  <w:rFonts w:ascii="Times New Roman" w:hAnsi="Times New Roman"/>
                  <w:color w:val="0000FF"/>
                  <w:u w:val="single"/>
                </w:rPr>
                <w:t>e</w:t>
              </w:r>
              <w:r w:rsidRPr="00AF7CDB">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48</w:t>
            </w:r>
          </w:p>
        </w:tc>
        <w:tc>
          <w:tcPr>
            <w:tcW w:w="2992" w:type="dxa"/>
            <w:tcMar>
              <w:top w:w="50" w:type="dxa"/>
              <w:left w:w="100" w:type="dxa"/>
            </w:tcMar>
            <w:vAlign w:val="center"/>
          </w:tcPr>
          <w:p w:rsidR="00DD22F7" w:rsidRDefault="00AF7CDB">
            <w:pPr>
              <w:spacing w:after="0"/>
              <w:ind w:left="135"/>
            </w:pPr>
            <w:r w:rsidRPr="00AF7CDB">
              <w:rPr>
                <w:rFonts w:ascii="Times New Roman" w:hAnsi="Times New Roman"/>
                <w:color w:val="000000"/>
                <w:sz w:val="24"/>
                <w:lang w:val="ru-RU"/>
              </w:rPr>
              <w:t xml:space="preserve">Расстояние от точки до прямой. </w:t>
            </w:r>
            <w:proofErr w:type="spellStart"/>
            <w:r>
              <w:rPr>
                <w:rFonts w:ascii="Times New Roman" w:hAnsi="Times New Roman"/>
                <w:color w:val="000000"/>
                <w:sz w:val="24"/>
              </w:rPr>
              <w:t>Расстояние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rsidP="00633DED">
            <w:pPr>
              <w:spacing w:after="0"/>
              <w:ind w:left="135"/>
            </w:pPr>
            <w:r>
              <w:rPr>
                <w:rFonts w:ascii="Times New Roman" w:hAnsi="Times New Roman"/>
                <w:color w:val="000000"/>
                <w:sz w:val="24"/>
              </w:rPr>
              <w:t xml:space="preserve"> </w:t>
            </w:r>
            <w:r w:rsidR="00633DED">
              <w:rPr>
                <w:rFonts w:ascii="Times New Roman" w:hAnsi="Times New Roman"/>
                <w:color w:val="000000"/>
                <w:sz w:val="24"/>
                <w:lang w:val="ru-RU"/>
              </w:rPr>
              <w:t>01.03</w:t>
            </w:r>
            <w:bookmarkStart w:id="12" w:name="_GoBack"/>
            <w:bookmarkEnd w:id="12"/>
            <w:r>
              <w:rPr>
                <w:rFonts w:ascii="Times New Roman" w:hAnsi="Times New Roman"/>
                <w:color w:val="000000"/>
                <w:sz w:val="24"/>
              </w:rPr>
              <w:t xml:space="preserve">.2024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49</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Построение треугольника по трем элементам..</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06.03.2024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50</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Построение треугольников по трем элементам.</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13.03.2024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51</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Решение задач по теме "Прямоугольные треугольники"</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15.03.2024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52</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Контрольная работа №4 по теме "Прямоугольные треугольники"</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20.03.2024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53</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биссектрисы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22.03.2024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54</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Свойство серединного перпендикуляра к отрезку.</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03.04.2024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55</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Свойство диаметров и хорд окружности.</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05.04.2024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/8867013</w:t>
              </w:r>
              <w:r>
                <w:rPr>
                  <w:rFonts w:ascii="Times New Roman" w:hAnsi="Times New Roman"/>
                  <w:color w:val="0000FF"/>
                  <w:u w:val="single"/>
                </w:rPr>
                <w:t>e</w:t>
              </w:r>
            </w:hyperlink>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56</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10.04.2024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/88670</w:t>
              </w:r>
              <w:r>
                <w:rPr>
                  <w:rFonts w:ascii="Times New Roman" w:hAnsi="Times New Roman"/>
                  <w:color w:val="0000FF"/>
                  <w:u w:val="single"/>
                </w:rPr>
                <w:t>e</w:t>
              </w:r>
              <w:r w:rsidRPr="00AF7CDB">
                <w:rPr>
                  <w:rFonts w:ascii="Times New Roman" w:hAnsi="Times New Roman"/>
                  <w:color w:val="0000FF"/>
                  <w:u w:val="single"/>
                  <w:lang w:val="ru-RU"/>
                </w:rPr>
                <w:t>9</w:t>
              </w:r>
              <w:r>
                <w:rPr>
                  <w:rFonts w:ascii="Times New Roman" w:hAnsi="Times New Roman"/>
                  <w:color w:val="0000FF"/>
                  <w:u w:val="single"/>
                </w:rPr>
                <w:t>a</w:t>
              </w:r>
            </w:hyperlink>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57</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12.04.2024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17.04.2024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/88670</w:t>
              </w:r>
              <w:r>
                <w:rPr>
                  <w:rFonts w:ascii="Times New Roman" w:hAnsi="Times New Roman"/>
                  <w:color w:val="0000FF"/>
                  <w:u w:val="single"/>
                </w:rPr>
                <w:t>a</w:t>
              </w:r>
              <w:r w:rsidRPr="00AF7CDB">
                <w:rPr>
                  <w:rFonts w:ascii="Times New Roman" w:hAnsi="Times New Roman"/>
                  <w:color w:val="0000FF"/>
                  <w:u w:val="single"/>
                  <w:lang w:val="ru-RU"/>
                </w:rPr>
                <w:t>62</w:t>
              </w:r>
            </w:hyperlink>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59</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19.04.2024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/8867103</w:t>
              </w:r>
              <w:r>
                <w:rPr>
                  <w:rFonts w:ascii="Times New Roman" w:hAnsi="Times New Roman"/>
                  <w:color w:val="0000FF"/>
                  <w:u w:val="single"/>
                </w:rPr>
                <w:t>e</w:t>
              </w:r>
            </w:hyperlink>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60</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Вписанная и описанные окружности треугольника.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24.04.2024 </w:t>
            </w:r>
          </w:p>
        </w:tc>
        <w:tc>
          <w:tcPr>
            <w:tcW w:w="1980" w:type="dxa"/>
            <w:tcMar>
              <w:top w:w="50" w:type="dxa"/>
              <w:left w:w="100" w:type="dxa"/>
            </w:tcMar>
            <w:vAlign w:val="center"/>
          </w:tcPr>
          <w:p w:rsidR="00DD22F7" w:rsidRDefault="00DD22F7">
            <w:pPr>
              <w:spacing w:after="0"/>
              <w:ind w:left="135"/>
            </w:pPr>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61</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26.04.2024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62</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Осевая симметрия и ее свойства.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03.05.2024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/88670508</w:t>
              </w:r>
            </w:hyperlink>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63</w:t>
            </w:r>
          </w:p>
        </w:tc>
        <w:tc>
          <w:tcPr>
            <w:tcW w:w="2992" w:type="dxa"/>
            <w:tcMar>
              <w:top w:w="50" w:type="dxa"/>
              <w:left w:w="100" w:type="dxa"/>
            </w:tcMar>
            <w:vAlign w:val="center"/>
          </w:tcPr>
          <w:p w:rsidR="00DD22F7" w:rsidRDefault="00AF7CDB">
            <w:pPr>
              <w:spacing w:after="0"/>
              <w:ind w:left="135"/>
            </w:pPr>
            <w:r w:rsidRPr="00AF7CDB">
              <w:rPr>
                <w:rFonts w:ascii="Times New Roman" w:hAnsi="Times New Roman"/>
                <w:color w:val="000000"/>
                <w:sz w:val="24"/>
                <w:lang w:val="ru-RU"/>
              </w:rPr>
              <w:t xml:space="preserve">Решение задач по теме "Геометрические места точек. </w:t>
            </w:r>
            <w:proofErr w:type="spellStart"/>
            <w:r>
              <w:rPr>
                <w:rFonts w:ascii="Times New Roman" w:hAnsi="Times New Roman"/>
                <w:color w:val="000000"/>
                <w:sz w:val="24"/>
              </w:rPr>
              <w:t>Осевая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08.05.2024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/886712</w:t>
              </w:r>
              <w:r>
                <w:rPr>
                  <w:rFonts w:ascii="Times New Roman" w:hAnsi="Times New Roman"/>
                  <w:color w:val="0000FF"/>
                  <w:u w:val="single"/>
                </w:rPr>
                <w:t>d</w:t>
              </w:r>
              <w:r w:rsidRPr="00AF7CDB">
                <w:rPr>
                  <w:rFonts w:ascii="Times New Roman" w:hAnsi="Times New Roman"/>
                  <w:color w:val="0000FF"/>
                  <w:u w:val="single"/>
                  <w:lang w:val="ru-RU"/>
                </w:rPr>
                <w:t>2</w:t>
              </w:r>
            </w:hyperlink>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64</w:t>
            </w:r>
          </w:p>
        </w:tc>
        <w:tc>
          <w:tcPr>
            <w:tcW w:w="2992" w:type="dxa"/>
            <w:tcMar>
              <w:top w:w="50" w:type="dxa"/>
              <w:left w:w="100" w:type="dxa"/>
            </w:tcMar>
            <w:vAlign w:val="center"/>
          </w:tcPr>
          <w:p w:rsidR="00DD22F7" w:rsidRDefault="00AF7CDB">
            <w:pPr>
              <w:spacing w:after="0"/>
              <w:ind w:left="135"/>
            </w:pPr>
            <w:r w:rsidRPr="00AF7CDB">
              <w:rPr>
                <w:rFonts w:ascii="Times New Roman" w:hAnsi="Times New Roman"/>
                <w:color w:val="000000"/>
                <w:sz w:val="24"/>
                <w:lang w:val="ru-RU"/>
              </w:rPr>
              <w:t xml:space="preserve">Обобщающий урок по теме "Геометрические места точек. </w:t>
            </w:r>
            <w:proofErr w:type="spellStart"/>
            <w:r>
              <w:rPr>
                <w:rFonts w:ascii="Times New Roman" w:hAnsi="Times New Roman"/>
                <w:color w:val="000000"/>
                <w:sz w:val="24"/>
              </w:rPr>
              <w:t>Осевая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r>
              <w:rPr>
                <w:rFonts w:ascii="Times New Roman" w:hAnsi="Times New Roman"/>
                <w:color w:val="000000"/>
                <w:sz w:val="24"/>
              </w:rPr>
              <w:t>"</w:t>
            </w:r>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15.05.2024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/88671462</w:t>
              </w:r>
            </w:hyperlink>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65</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Повторение и обобщение знаний основных понятий и методов курса 7 класса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17.05.2024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/886715</w:t>
              </w:r>
              <w:r>
                <w:rPr>
                  <w:rFonts w:ascii="Times New Roman" w:hAnsi="Times New Roman"/>
                  <w:color w:val="0000FF"/>
                  <w:u w:val="single"/>
                </w:rPr>
                <w:t>b</w:t>
              </w:r>
              <w:r w:rsidRPr="00AF7CDB">
                <w:rPr>
                  <w:rFonts w:ascii="Times New Roman" w:hAnsi="Times New Roman"/>
                  <w:color w:val="0000FF"/>
                  <w:u w:val="single"/>
                  <w:lang w:val="ru-RU"/>
                </w:rPr>
                <w:t>6</w:t>
              </w:r>
            </w:hyperlink>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66</w:t>
            </w:r>
          </w:p>
        </w:tc>
        <w:tc>
          <w:tcPr>
            <w:tcW w:w="2992" w:type="dxa"/>
            <w:tcMar>
              <w:top w:w="50" w:type="dxa"/>
              <w:left w:w="100" w:type="dxa"/>
            </w:tcMar>
            <w:vAlign w:val="center"/>
          </w:tcPr>
          <w:p w:rsidR="00DD22F7" w:rsidRDefault="00AF7CD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33"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22.05.2024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DD22F7">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67</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Повторение и обобщение знаний основных понятий и методов курса 7 класса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24.05.2024 </w:t>
            </w:r>
          </w:p>
        </w:tc>
        <w:tc>
          <w:tcPr>
            <w:tcW w:w="1980" w:type="dxa"/>
            <w:tcMar>
              <w:top w:w="50" w:type="dxa"/>
              <w:left w:w="100" w:type="dxa"/>
            </w:tcMar>
            <w:vAlign w:val="center"/>
          </w:tcPr>
          <w:p w:rsidR="00DD22F7" w:rsidRDefault="00DD22F7">
            <w:pPr>
              <w:spacing w:after="0"/>
              <w:ind w:left="135"/>
            </w:pPr>
          </w:p>
        </w:tc>
      </w:tr>
      <w:tr w:rsidR="00DD22F7" w:rsidRPr="00633DED">
        <w:trPr>
          <w:trHeight w:val="144"/>
          <w:tblCellSpacing w:w="20" w:type="nil"/>
        </w:trPr>
        <w:tc>
          <w:tcPr>
            <w:tcW w:w="379" w:type="dxa"/>
            <w:tcMar>
              <w:top w:w="50" w:type="dxa"/>
              <w:left w:w="100" w:type="dxa"/>
            </w:tcMar>
            <w:vAlign w:val="center"/>
          </w:tcPr>
          <w:p w:rsidR="00DD22F7" w:rsidRDefault="00AF7CDB">
            <w:pPr>
              <w:spacing w:after="0"/>
            </w:pPr>
            <w:r>
              <w:rPr>
                <w:rFonts w:ascii="Times New Roman" w:hAnsi="Times New Roman"/>
                <w:color w:val="000000"/>
                <w:sz w:val="24"/>
              </w:rPr>
              <w:t>68</w:t>
            </w:r>
          </w:p>
        </w:tc>
        <w:tc>
          <w:tcPr>
            <w:tcW w:w="2992"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Повторение и обобщение знаний основных понятий и методов курса 7 класса</w:t>
            </w:r>
          </w:p>
        </w:tc>
        <w:tc>
          <w:tcPr>
            <w:tcW w:w="833"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22F7" w:rsidRDefault="00DD22F7">
            <w:pPr>
              <w:spacing w:after="0"/>
              <w:ind w:left="135"/>
              <w:jc w:val="center"/>
            </w:pPr>
          </w:p>
        </w:tc>
        <w:tc>
          <w:tcPr>
            <w:tcW w:w="1631" w:type="dxa"/>
            <w:tcMar>
              <w:top w:w="50" w:type="dxa"/>
              <w:left w:w="100" w:type="dxa"/>
            </w:tcMar>
            <w:vAlign w:val="center"/>
          </w:tcPr>
          <w:p w:rsidR="00DD22F7" w:rsidRDefault="00DD22F7">
            <w:pPr>
              <w:spacing w:after="0"/>
              <w:ind w:left="135"/>
              <w:jc w:val="center"/>
            </w:pPr>
          </w:p>
        </w:tc>
        <w:tc>
          <w:tcPr>
            <w:tcW w:w="1255" w:type="dxa"/>
            <w:tcMar>
              <w:top w:w="50" w:type="dxa"/>
              <w:left w:w="100" w:type="dxa"/>
            </w:tcMar>
            <w:vAlign w:val="center"/>
          </w:tcPr>
          <w:p w:rsidR="00DD22F7" w:rsidRDefault="00AF7CDB">
            <w:pPr>
              <w:spacing w:after="0"/>
              <w:ind w:left="135"/>
            </w:pPr>
            <w:r>
              <w:rPr>
                <w:rFonts w:ascii="Times New Roman" w:hAnsi="Times New Roman"/>
                <w:color w:val="000000"/>
                <w:sz w:val="24"/>
              </w:rPr>
              <w:t xml:space="preserve"> 24.05.2024 </w:t>
            </w:r>
          </w:p>
        </w:tc>
        <w:tc>
          <w:tcPr>
            <w:tcW w:w="1980" w:type="dxa"/>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F7CDB">
                <w:rPr>
                  <w:rFonts w:ascii="Times New Roman" w:hAnsi="Times New Roman"/>
                  <w:color w:val="0000FF"/>
                  <w:u w:val="single"/>
                  <w:lang w:val="ru-RU"/>
                </w:rPr>
                <w:t>://</w:t>
              </w:r>
              <w:r>
                <w:rPr>
                  <w:rFonts w:ascii="Times New Roman" w:hAnsi="Times New Roman"/>
                  <w:color w:val="0000FF"/>
                  <w:u w:val="single"/>
                </w:rPr>
                <w:t>m</w:t>
              </w:r>
              <w:r w:rsidRPr="00AF7CD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7CD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7CDB">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DD22F7">
        <w:trPr>
          <w:trHeight w:val="144"/>
          <w:tblCellSpacing w:w="20" w:type="nil"/>
        </w:trPr>
        <w:tc>
          <w:tcPr>
            <w:tcW w:w="0" w:type="auto"/>
            <w:gridSpan w:val="2"/>
            <w:tcMar>
              <w:top w:w="50" w:type="dxa"/>
              <w:left w:w="100" w:type="dxa"/>
            </w:tcMar>
            <w:vAlign w:val="center"/>
          </w:tcPr>
          <w:p w:rsidR="00DD22F7" w:rsidRPr="00AF7CDB" w:rsidRDefault="00AF7CDB">
            <w:pPr>
              <w:spacing w:after="0"/>
              <w:ind w:left="135"/>
              <w:rPr>
                <w:lang w:val="ru-RU"/>
              </w:rPr>
            </w:pPr>
            <w:r w:rsidRPr="00AF7CDB">
              <w:rPr>
                <w:rFonts w:ascii="Times New Roman" w:hAnsi="Times New Roman"/>
                <w:color w:val="000000"/>
                <w:sz w:val="24"/>
                <w:lang w:val="ru-RU"/>
              </w:rPr>
              <w:lastRenderedPageBreak/>
              <w:t>ОБЩЕЕ КОЛИЧЕСТВО ЧАСОВ ПО ПРОГРАММЕ</w:t>
            </w:r>
          </w:p>
        </w:tc>
        <w:tc>
          <w:tcPr>
            <w:tcW w:w="1309" w:type="dxa"/>
            <w:tcMar>
              <w:top w:w="50" w:type="dxa"/>
              <w:left w:w="100" w:type="dxa"/>
            </w:tcMar>
            <w:vAlign w:val="center"/>
          </w:tcPr>
          <w:p w:rsidR="00DD22F7" w:rsidRDefault="00AF7CDB">
            <w:pPr>
              <w:spacing w:after="0"/>
              <w:ind w:left="135"/>
              <w:jc w:val="center"/>
            </w:pPr>
            <w:r w:rsidRPr="00AF7C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6 </w:t>
            </w:r>
          </w:p>
        </w:tc>
        <w:tc>
          <w:tcPr>
            <w:tcW w:w="1631" w:type="dxa"/>
            <w:tcMar>
              <w:top w:w="50" w:type="dxa"/>
              <w:left w:w="100" w:type="dxa"/>
            </w:tcMar>
            <w:vAlign w:val="center"/>
          </w:tcPr>
          <w:p w:rsidR="00DD22F7" w:rsidRDefault="00AF7C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2F7" w:rsidRDefault="00DD22F7"/>
        </w:tc>
      </w:tr>
    </w:tbl>
    <w:p w:rsidR="00DD22F7" w:rsidRDefault="00DD22F7">
      <w:pPr>
        <w:sectPr w:rsidR="00DD22F7">
          <w:pgSz w:w="16383" w:h="11906" w:orient="landscape"/>
          <w:pgMar w:top="1134" w:right="850" w:bottom="1134" w:left="1701" w:header="720" w:footer="720" w:gutter="0"/>
          <w:cols w:space="720"/>
        </w:sectPr>
      </w:pPr>
    </w:p>
    <w:p w:rsidR="00DD22F7" w:rsidRDefault="00AF7CDB">
      <w:pPr>
        <w:spacing w:after="0"/>
        <w:ind w:left="120"/>
      </w:pPr>
      <w:bookmarkStart w:id="13" w:name="block-3589648"/>
      <w:bookmarkEnd w:id="11"/>
      <w:r>
        <w:rPr>
          <w:rFonts w:ascii="Times New Roman" w:hAnsi="Times New Roman"/>
          <w:b/>
          <w:color w:val="000000"/>
          <w:sz w:val="28"/>
        </w:rPr>
        <w:lastRenderedPageBreak/>
        <w:t>УЧЕБНО-МЕТОДИЧЕСКОЕ ОБЕСПЕЧЕНИЕ ОБРАЗОВАТЕЛЬНОГО ПРОЦЕССА</w:t>
      </w:r>
    </w:p>
    <w:p w:rsidR="00DD22F7" w:rsidRDefault="00AF7CDB">
      <w:pPr>
        <w:spacing w:after="0" w:line="480" w:lineRule="auto"/>
        <w:ind w:left="120"/>
      </w:pPr>
      <w:r>
        <w:rPr>
          <w:rFonts w:ascii="Times New Roman" w:hAnsi="Times New Roman"/>
          <w:b/>
          <w:color w:val="000000"/>
          <w:sz w:val="28"/>
        </w:rPr>
        <w:t>ОБЯЗАТЕЛЬНЫЕ УЧЕБНЫЕ МАТЕРИАЛЫ ДЛЯ УЧЕНИКА</w:t>
      </w:r>
    </w:p>
    <w:p w:rsidR="00DD22F7" w:rsidRPr="00AF7CDB" w:rsidRDefault="00AF7CDB">
      <w:pPr>
        <w:spacing w:after="0" w:line="480" w:lineRule="auto"/>
        <w:ind w:left="120"/>
        <w:rPr>
          <w:lang w:val="ru-RU"/>
        </w:rPr>
      </w:pPr>
      <w:r w:rsidRPr="00AF7CDB">
        <w:rPr>
          <w:rFonts w:ascii="Times New Roman" w:hAnsi="Times New Roman"/>
          <w:color w:val="000000"/>
          <w:sz w:val="28"/>
          <w:lang w:val="ru-RU"/>
        </w:rPr>
        <w:t>​‌</w:t>
      </w:r>
      <w:bookmarkStart w:id="14" w:name="acdc3876-571e-4ea9-a1d0-6bf3dde3985b"/>
      <w:r w:rsidRPr="00AF7CDB">
        <w:rPr>
          <w:rFonts w:ascii="Times New Roman" w:hAnsi="Times New Roman"/>
          <w:color w:val="000000"/>
          <w:sz w:val="28"/>
          <w:lang w:val="ru-RU"/>
        </w:rPr>
        <w:t xml:space="preserve">• Геометрия, 7-9 классы/ </w:t>
      </w:r>
      <w:proofErr w:type="spellStart"/>
      <w:r w:rsidRPr="00AF7CDB">
        <w:rPr>
          <w:rFonts w:ascii="Times New Roman" w:hAnsi="Times New Roman"/>
          <w:color w:val="000000"/>
          <w:sz w:val="28"/>
          <w:lang w:val="ru-RU"/>
        </w:rPr>
        <w:t>Атанасян</w:t>
      </w:r>
      <w:proofErr w:type="spellEnd"/>
      <w:r w:rsidRPr="00AF7CDB">
        <w:rPr>
          <w:rFonts w:ascii="Times New Roman" w:hAnsi="Times New Roman"/>
          <w:color w:val="000000"/>
          <w:sz w:val="28"/>
          <w:lang w:val="ru-RU"/>
        </w:rPr>
        <w:t xml:space="preserve"> Л.С., Бутузов В.Ф., Кадомцев С.Б. и другие, Акционерное общество «Издательство «</w:t>
      </w:r>
      <w:proofErr w:type="gramStart"/>
      <w:r w:rsidRPr="00AF7CDB">
        <w:rPr>
          <w:rFonts w:ascii="Times New Roman" w:hAnsi="Times New Roman"/>
          <w:color w:val="000000"/>
          <w:sz w:val="28"/>
          <w:lang w:val="ru-RU"/>
        </w:rPr>
        <w:t>Просвещение»</w:t>
      </w:r>
      <w:bookmarkEnd w:id="14"/>
      <w:r w:rsidRPr="00AF7CDB">
        <w:rPr>
          <w:rFonts w:ascii="Times New Roman" w:hAnsi="Times New Roman"/>
          <w:color w:val="000000"/>
          <w:sz w:val="28"/>
          <w:lang w:val="ru-RU"/>
        </w:rPr>
        <w:t>‌</w:t>
      </w:r>
      <w:proofErr w:type="gramEnd"/>
      <w:r w:rsidRPr="00AF7CDB">
        <w:rPr>
          <w:rFonts w:ascii="Times New Roman" w:hAnsi="Times New Roman"/>
          <w:color w:val="000000"/>
          <w:sz w:val="28"/>
          <w:lang w:val="ru-RU"/>
        </w:rPr>
        <w:t>​</w:t>
      </w:r>
    </w:p>
    <w:p w:rsidR="00DD22F7" w:rsidRPr="00AF7CDB" w:rsidRDefault="00AF7CDB">
      <w:pPr>
        <w:spacing w:after="0" w:line="480" w:lineRule="auto"/>
        <w:ind w:left="120"/>
        <w:rPr>
          <w:lang w:val="ru-RU"/>
        </w:rPr>
      </w:pPr>
      <w:r w:rsidRPr="00AF7CDB">
        <w:rPr>
          <w:rFonts w:ascii="Times New Roman" w:hAnsi="Times New Roman"/>
          <w:color w:val="000000"/>
          <w:sz w:val="28"/>
          <w:lang w:val="ru-RU"/>
        </w:rPr>
        <w:t>​‌‌</w:t>
      </w:r>
    </w:p>
    <w:p w:rsidR="00DD22F7" w:rsidRPr="00AF7CDB" w:rsidRDefault="00AF7CDB">
      <w:pPr>
        <w:spacing w:after="0"/>
        <w:ind w:left="120"/>
        <w:rPr>
          <w:lang w:val="ru-RU"/>
        </w:rPr>
      </w:pPr>
      <w:r w:rsidRPr="00AF7CDB">
        <w:rPr>
          <w:rFonts w:ascii="Times New Roman" w:hAnsi="Times New Roman"/>
          <w:color w:val="000000"/>
          <w:sz w:val="28"/>
          <w:lang w:val="ru-RU"/>
        </w:rPr>
        <w:t>​</w:t>
      </w:r>
    </w:p>
    <w:p w:rsidR="00DD22F7" w:rsidRPr="00AF7CDB" w:rsidRDefault="00AF7CDB">
      <w:pPr>
        <w:spacing w:after="0" w:line="480" w:lineRule="auto"/>
        <w:ind w:left="120"/>
        <w:rPr>
          <w:lang w:val="ru-RU"/>
        </w:rPr>
      </w:pPr>
      <w:r w:rsidRPr="00AF7CDB">
        <w:rPr>
          <w:rFonts w:ascii="Times New Roman" w:hAnsi="Times New Roman"/>
          <w:b/>
          <w:color w:val="000000"/>
          <w:sz w:val="28"/>
          <w:lang w:val="ru-RU"/>
        </w:rPr>
        <w:t>МЕТОДИЧЕСКИЕ МАТЕРИАЛЫ ДЛЯ УЧИТЕЛЯ</w:t>
      </w:r>
    </w:p>
    <w:p w:rsidR="00DD22F7" w:rsidRPr="00AF7CDB" w:rsidRDefault="00AF7CDB">
      <w:pPr>
        <w:spacing w:after="0" w:line="480" w:lineRule="auto"/>
        <w:ind w:left="120"/>
        <w:rPr>
          <w:lang w:val="ru-RU"/>
        </w:rPr>
      </w:pPr>
      <w:r w:rsidRPr="00AF7CDB">
        <w:rPr>
          <w:rFonts w:ascii="Times New Roman" w:hAnsi="Times New Roman"/>
          <w:color w:val="000000"/>
          <w:sz w:val="28"/>
          <w:lang w:val="ru-RU"/>
        </w:rPr>
        <w:t>​‌</w:t>
      </w:r>
      <w:bookmarkStart w:id="15" w:name="810f2c24-8c1c-4af1-98b4-b34d2846533f"/>
      <w:r w:rsidRPr="00AF7CDB">
        <w:rPr>
          <w:rFonts w:ascii="Times New Roman" w:hAnsi="Times New Roman"/>
          <w:color w:val="000000"/>
          <w:sz w:val="28"/>
          <w:lang w:val="ru-RU"/>
        </w:rPr>
        <w:t xml:space="preserve">Методическое пособие к предметной линии учебников по геометрии </w:t>
      </w:r>
      <w:proofErr w:type="spellStart"/>
      <w:r w:rsidRPr="00AF7CDB">
        <w:rPr>
          <w:rFonts w:ascii="Times New Roman" w:hAnsi="Times New Roman"/>
          <w:color w:val="000000"/>
          <w:sz w:val="28"/>
          <w:lang w:val="ru-RU"/>
        </w:rPr>
        <w:t>Л.С.Атанасяна</w:t>
      </w:r>
      <w:proofErr w:type="spellEnd"/>
      <w:r w:rsidRPr="00AF7CDB">
        <w:rPr>
          <w:rFonts w:ascii="Times New Roman" w:hAnsi="Times New Roman"/>
          <w:color w:val="000000"/>
          <w:sz w:val="28"/>
          <w:lang w:val="ru-RU"/>
        </w:rPr>
        <w:t xml:space="preserve">, </w:t>
      </w:r>
      <w:proofErr w:type="spellStart"/>
      <w:r w:rsidRPr="00AF7CDB">
        <w:rPr>
          <w:rFonts w:ascii="Times New Roman" w:hAnsi="Times New Roman"/>
          <w:color w:val="000000"/>
          <w:sz w:val="28"/>
          <w:lang w:val="ru-RU"/>
        </w:rPr>
        <w:t>В.Ф.Бутузова</w:t>
      </w:r>
      <w:proofErr w:type="spellEnd"/>
      <w:r w:rsidRPr="00AF7CDB">
        <w:rPr>
          <w:rFonts w:ascii="Times New Roman" w:hAnsi="Times New Roman"/>
          <w:color w:val="000000"/>
          <w:sz w:val="28"/>
          <w:lang w:val="ru-RU"/>
        </w:rPr>
        <w:t>, Москва, Просвещение, 2023</w:t>
      </w:r>
      <w:bookmarkEnd w:id="15"/>
      <w:r w:rsidRPr="00AF7CDB">
        <w:rPr>
          <w:rFonts w:ascii="Times New Roman" w:hAnsi="Times New Roman"/>
          <w:color w:val="000000"/>
          <w:sz w:val="28"/>
          <w:lang w:val="ru-RU"/>
        </w:rPr>
        <w:t>‌​</w:t>
      </w:r>
    </w:p>
    <w:p w:rsidR="00DD22F7" w:rsidRPr="00AF7CDB" w:rsidRDefault="00DD22F7">
      <w:pPr>
        <w:spacing w:after="0"/>
        <w:ind w:left="120"/>
        <w:rPr>
          <w:lang w:val="ru-RU"/>
        </w:rPr>
      </w:pPr>
    </w:p>
    <w:p w:rsidR="00DD22F7" w:rsidRPr="00AF7CDB" w:rsidRDefault="00AF7CDB">
      <w:pPr>
        <w:spacing w:after="0" w:line="480" w:lineRule="auto"/>
        <w:ind w:left="120"/>
        <w:rPr>
          <w:lang w:val="ru-RU"/>
        </w:rPr>
      </w:pPr>
      <w:r w:rsidRPr="00AF7CDB">
        <w:rPr>
          <w:rFonts w:ascii="Times New Roman" w:hAnsi="Times New Roman"/>
          <w:b/>
          <w:color w:val="000000"/>
          <w:sz w:val="28"/>
          <w:lang w:val="ru-RU"/>
        </w:rPr>
        <w:t>ЦИФРОВЫЕ ОБРАЗОВАТЕЛЬНЫЕ РЕСУРСЫ И РЕСУРСЫ СЕТИ ИНТЕРНЕТ</w:t>
      </w:r>
    </w:p>
    <w:p w:rsidR="00DD22F7" w:rsidRDefault="00AF7CDB">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6" w:name="0cfb5cb7-6334-48ba-8ea7-205ab2d8be80"/>
      <w:r>
        <w:rPr>
          <w:rFonts w:ascii="Times New Roman" w:hAnsi="Times New Roman"/>
          <w:color w:val="000000"/>
          <w:sz w:val="28"/>
        </w:rPr>
        <w:t>РЭШ</w:t>
      </w:r>
      <w:bookmarkEnd w:id="16"/>
      <w:r>
        <w:rPr>
          <w:rFonts w:ascii="Times New Roman" w:hAnsi="Times New Roman"/>
          <w:color w:val="333333"/>
          <w:sz w:val="28"/>
        </w:rPr>
        <w:t>‌</w:t>
      </w:r>
      <w:r>
        <w:rPr>
          <w:rFonts w:ascii="Times New Roman" w:hAnsi="Times New Roman"/>
          <w:color w:val="000000"/>
          <w:sz w:val="28"/>
        </w:rPr>
        <w:t>​</w:t>
      </w:r>
    </w:p>
    <w:p w:rsidR="00DD22F7" w:rsidRDefault="00DD22F7">
      <w:pPr>
        <w:sectPr w:rsidR="00DD22F7">
          <w:pgSz w:w="11906" w:h="16383"/>
          <w:pgMar w:top="1134" w:right="850" w:bottom="1134" w:left="1701" w:header="720" w:footer="720" w:gutter="0"/>
          <w:cols w:space="720"/>
        </w:sectPr>
      </w:pPr>
    </w:p>
    <w:bookmarkEnd w:id="13"/>
    <w:p w:rsidR="00AF7CDB" w:rsidRDefault="00AF7CDB"/>
    <w:sectPr w:rsidR="00AF7CD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01E1"/>
    <w:multiLevelType w:val="multilevel"/>
    <w:tmpl w:val="96CEE10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621543"/>
    <w:multiLevelType w:val="multilevel"/>
    <w:tmpl w:val="BEBCDA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45268A4"/>
    <w:multiLevelType w:val="multilevel"/>
    <w:tmpl w:val="6E7E77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2A0F71"/>
    <w:multiLevelType w:val="multilevel"/>
    <w:tmpl w:val="464425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A8307C"/>
    <w:multiLevelType w:val="multilevel"/>
    <w:tmpl w:val="5DDC41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064BD3"/>
    <w:multiLevelType w:val="multilevel"/>
    <w:tmpl w:val="4A8E94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2F7"/>
    <w:rsid w:val="00415588"/>
    <w:rsid w:val="005C4907"/>
    <w:rsid w:val="00633DED"/>
    <w:rsid w:val="006A1501"/>
    <w:rsid w:val="00AF7CDB"/>
    <w:rsid w:val="00DD2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52E1F"/>
  <w15:docId w15:val="{F072154B-057E-42B2-9C93-C978399F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8867013e" TargetMode="External"/><Relationship Id="rId13" Type="http://schemas.openxmlformats.org/officeDocument/2006/relationships/hyperlink" Target="https://m.edsoo.ru/886712d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edsoo.ru/8866e9ec" TargetMode="External"/><Relationship Id="rId12" Type="http://schemas.openxmlformats.org/officeDocument/2006/relationships/hyperlink" Target="https://m.edsoo.ru/88670508" TargetMode="External"/><Relationship Id="rId17" Type="http://schemas.openxmlformats.org/officeDocument/2006/relationships/hyperlink" Target="https://m.edsoo.ru/886719bc" TargetMode="External"/><Relationship Id="rId2" Type="http://schemas.openxmlformats.org/officeDocument/2006/relationships/numbering" Target="numbering.xml"/><Relationship Id="rId16" Type="http://schemas.openxmlformats.org/officeDocument/2006/relationships/hyperlink" Target="https://m.edsoo.ru/886716ec" TargetMode="External"/><Relationship Id="rId1" Type="http://schemas.openxmlformats.org/officeDocument/2006/relationships/customXml" Target="../customXml/item1.xml"/><Relationship Id="rId6" Type="http://schemas.openxmlformats.org/officeDocument/2006/relationships/hyperlink" Target="https://m.edsoo.ru/8866e88e" TargetMode="External"/><Relationship Id="rId11" Type="http://schemas.openxmlformats.org/officeDocument/2006/relationships/hyperlink" Target="https://m.edsoo.ru/8867103e" TargetMode="External"/><Relationship Id="rId5" Type="http://schemas.openxmlformats.org/officeDocument/2006/relationships/webSettings" Target="webSettings.xml"/><Relationship Id="rId15" Type="http://schemas.openxmlformats.org/officeDocument/2006/relationships/hyperlink" Target="https://m.edsoo.ru/886715b6" TargetMode="External"/><Relationship Id="rId10" Type="http://schemas.openxmlformats.org/officeDocument/2006/relationships/hyperlink" Target="https://m.edsoo.ru/88670a6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88670e9a" TargetMode="External"/><Relationship Id="rId14" Type="http://schemas.openxmlformats.org/officeDocument/2006/relationships/hyperlink" Target="https://m.edsoo.ru/886714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98431-2807-4840-A95A-0A2BE035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4465</Words>
  <Characters>25451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2023-09-19T17:56:00Z</dcterms:created>
  <dcterms:modified xsi:type="dcterms:W3CDTF">2023-09-20T14:54:00Z</dcterms:modified>
</cp:coreProperties>
</file>